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5AF" w:rsidRPr="00936019" w:rsidRDefault="000345AF" w:rsidP="00AC1C53">
      <w:pPr>
        <w:spacing w:line="264" w:lineRule="auto"/>
        <w:jc w:val="center"/>
        <w:rPr>
          <w:b/>
          <w:sz w:val="2"/>
          <w:szCs w:val="26"/>
          <w:lang w:val="nl-NL"/>
        </w:rPr>
      </w:pPr>
    </w:p>
    <w:tbl>
      <w:tblPr>
        <w:tblW w:w="9322" w:type="dxa"/>
        <w:tblLayout w:type="fixed"/>
        <w:tblLook w:val="04A0"/>
      </w:tblPr>
      <w:tblGrid>
        <w:gridCol w:w="3510"/>
        <w:gridCol w:w="5812"/>
      </w:tblGrid>
      <w:tr w:rsidR="00647D75" w:rsidRPr="006C40BD" w:rsidTr="00CA6365">
        <w:trPr>
          <w:trHeight w:val="1620"/>
        </w:trPr>
        <w:tc>
          <w:tcPr>
            <w:tcW w:w="3510" w:type="dxa"/>
            <w:hideMark/>
          </w:tcPr>
          <w:p w:rsidR="00647D75" w:rsidRPr="00E7679F" w:rsidRDefault="00647D75" w:rsidP="006C40BD">
            <w:pPr>
              <w:pStyle w:val="Heading4"/>
              <w:tabs>
                <w:tab w:val="left" w:pos="720"/>
              </w:tabs>
              <w:spacing w:before="0"/>
              <w:jc w:val="center"/>
              <w:rPr>
                <w:rFonts w:ascii="Times New Roman" w:hAnsi="Times New Roman"/>
                <w:i w:val="0"/>
                <w:color w:val="000000"/>
                <w:sz w:val="26"/>
                <w:szCs w:val="26"/>
                <w:shd w:val="clear" w:color="auto" w:fill="FFFFFF"/>
                <w:lang w:val="nl-NL" w:eastAsia="en-US"/>
              </w:rPr>
            </w:pPr>
            <w:r w:rsidRPr="00E7679F">
              <w:rPr>
                <w:rFonts w:ascii="Times New Roman" w:hAnsi="Times New Roman"/>
                <w:i w:val="0"/>
                <w:color w:val="000000"/>
                <w:sz w:val="26"/>
                <w:szCs w:val="26"/>
                <w:shd w:val="clear" w:color="auto" w:fill="FFFFFF"/>
                <w:lang w:val="nl-NL" w:eastAsia="en-US"/>
              </w:rPr>
              <w:t xml:space="preserve">CÔNG TY CỔ PHẦN </w:t>
            </w:r>
            <w:r w:rsidR="00CA6365" w:rsidRPr="00E7679F">
              <w:rPr>
                <w:rFonts w:ascii="Times New Roman" w:hAnsi="Times New Roman"/>
                <w:i w:val="0"/>
                <w:color w:val="000000"/>
                <w:sz w:val="26"/>
                <w:szCs w:val="26"/>
                <w:shd w:val="clear" w:color="auto" w:fill="FFFFFF"/>
                <w:lang w:val="nl-NL" w:eastAsia="en-US"/>
              </w:rPr>
              <w:t>NƯỚC SẠCH BẮC NINH</w:t>
            </w:r>
          </w:p>
          <w:p w:rsidR="00C50D1D" w:rsidRPr="00E7679F" w:rsidRDefault="00B67FA5" w:rsidP="006C40BD">
            <w:pPr>
              <w:jc w:val="center"/>
              <w:outlineLvl w:val="8"/>
              <w:rPr>
                <w:color w:val="000000"/>
                <w:sz w:val="26"/>
                <w:szCs w:val="26"/>
                <w:lang w:val="nl-NL"/>
              </w:rPr>
            </w:pPr>
            <w:r w:rsidRPr="00B67FA5">
              <w:rPr>
                <w:noProof/>
                <w:sz w:val="26"/>
                <w:szCs w:val="26"/>
                <w:lang w:val="vi-VN" w:eastAsia="ko-KR"/>
              </w:rPr>
              <w:pict>
                <v:shapetype id="_x0000_t32" coordsize="21600,21600" o:spt="32" o:oned="t" path="m,l21600,21600e" filled="f">
                  <v:path arrowok="t" fillok="f" o:connecttype="none"/>
                  <o:lock v:ext="edit" shapetype="t"/>
                </v:shapetype>
                <v:shape id="AutoShape 9" o:spid="_x0000_s1026" type="#_x0000_t32" style="position:absolute;left:0;text-align:left;margin-left:37.7pt;margin-top:3.05pt;width:90.7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"/>
              </w:pict>
            </w:r>
          </w:p>
          <w:p w:rsidR="00F94A42" w:rsidRPr="00093F31" w:rsidRDefault="00F94A42" w:rsidP="00F94A42">
            <w:pPr>
              <w:jc w:val="center"/>
              <w:outlineLvl w:val="8"/>
              <w:rPr>
                <w:color w:val="000000"/>
                <w:sz w:val="26"/>
                <w:szCs w:val="26"/>
                <w:lang w:val="nl-NL"/>
              </w:rPr>
            </w:pPr>
          </w:p>
          <w:p w:rsidR="00647D75" w:rsidRPr="006C40BD" w:rsidRDefault="00647D75" w:rsidP="00F94A42">
            <w:pPr>
              <w:jc w:val="center"/>
              <w:outlineLvl w:val="8"/>
              <w:rPr>
                <w:b/>
                <w:color w:val="000000"/>
                <w:sz w:val="26"/>
                <w:szCs w:val="26"/>
              </w:rPr>
            </w:pPr>
            <w:r w:rsidRPr="006C40BD">
              <w:rPr>
                <w:color w:val="000000"/>
                <w:sz w:val="26"/>
                <w:szCs w:val="26"/>
              </w:rPr>
              <w:t>Số:</w:t>
            </w:r>
            <w:r w:rsidR="00F94A42">
              <w:rPr>
                <w:color w:val="000000"/>
                <w:sz w:val="26"/>
                <w:szCs w:val="26"/>
              </w:rPr>
              <w:t xml:space="preserve"> 01</w:t>
            </w:r>
            <w:r w:rsidRPr="006C40BD">
              <w:rPr>
                <w:color w:val="000000"/>
                <w:sz w:val="26"/>
                <w:szCs w:val="26"/>
              </w:rPr>
              <w:t>/201</w:t>
            </w:r>
            <w:r w:rsidR="00F94A42">
              <w:rPr>
                <w:color w:val="000000"/>
                <w:sz w:val="26"/>
                <w:szCs w:val="26"/>
              </w:rPr>
              <w:t>9</w:t>
            </w:r>
            <w:r w:rsidRPr="006C40BD">
              <w:rPr>
                <w:color w:val="000000"/>
                <w:sz w:val="26"/>
                <w:szCs w:val="26"/>
              </w:rPr>
              <w:t>/</w:t>
            </w:r>
            <w:r w:rsidR="00D92450" w:rsidRPr="006C40BD">
              <w:rPr>
                <w:color w:val="000000"/>
                <w:sz w:val="26"/>
                <w:szCs w:val="26"/>
              </w:rPr>
              <w:t>NQ</w:t>
            </w:r>
            <w:r w:rsidRPr="006C40BD">
              <w:rPr>
                <w:color w:val="000000"/>
                <w:sz w:val="26"/>
                <w:szCs w:val="26"/>
              </w:rPr>
              <w:t>-</w:t>
            </w:r>
            <w:r w:rsidR="00CA6365">
              <w:rPr>
                <w:color w:val="000000"/>
                <w:sz w:val="26"/>
                <w:szCs w:val="26"/>
              </w:rPr>
              <w:t>ĐHĐCĐ</w:t>
            </w:r>
          </w:p>
        </w:tc>
        <w:tc>
          <w:tcPr>
            <w:tcW w:w="5812" w:type="dxa"/>
            <w:hideMark/>
          </w:tcPr>
          <w:p w:rsidR="00647D75" w:rsidRPr="006C40BD" w:rsidRDefault="00647D75" w:rsidP="006C40BD">
            <w:pPr>
              <w:pStyle w:val="Heading1"/>
              <w:rPr>
                <w:color w:val="000000"/>
                <w:spacing w:val="-6"/>
                <w:sz w:val="26"/>
                <w:szCs w:val="26"/>
                <w:lang w:val="en-US" w:eastAsia="en-US"/>
              </w:rPr>
            </w:pPr>
            <w:r w:rsidRPr="006C40BD">
              <w:rPr>
                <w:color w:val="000000"/>
                <w:spacing w:val="-6"/>
                <w:sz w:val="26"/>
                <w:szCs w:val="26"/>
                <w:lang w:val="en-US" w:eastAsia="en-US"/>
              </w:rPr>
              <w:t>CỘNG HOÀ XÃ HỘI CHỦ NGHĨA VIỆT NAM</w:t>
            </w:r>
          </w:p>
          <w:p w:rsidR="00647D75" w:rsidRPr="006C40BD" w:rsidRDefault="00B67FA5" w:rsidP="006C40BD">
            <w:pPr>
              <w:jc w:val="center"/>
              <w:outlineLvl w:val="8"/>
              <w:rPr>
                <w:b/>
                <w:color w:val="000000"/>
                <w:spacing w:val="-6"/>
                <w:sz w:val="26"/>
                <w:szCs w:val="26"/>
              </w:rPr>
            </w:pPr>
            <w:r w:rsidRPr="00B67FA5">
              <w:rPr>
                <w:noProof/>
                <w:sz w:val="26"/>
                <w:szCs w:val="26"/>
                <w:lang w:val="vi-VN" w:eastAsia="ko-KR"/>
              </w:rPr>
              <w:pict>
                <v:shape id="AutoShape 10" o:spid="_x0000_s1028" type="#_x0000_t32" style="position:absolute;left:0;text-align:left;margin-left:70.2pt;margin-top:18.35pt;width:117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EAgHwIAADw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"/>
              </w:pict>
            </w:r>
            <w:r w:rsidR="00647D75" w:rsidRPr="006C40BD">
              <w:rPr>
                <w:b/>
                <w:color w:val="000000"/>
                <w:spacing w:val="-6"/>
                <w:sz w:val="26"/>
                <w:szCs w:val="26"/>
              </w:rPr>
              <w:t>Độc lập - Tự do - Hạnh phúc</w:t>
            </w:r>
          </w:p>
          <w:p w:rsidR="00C50D1D" w:rsidRPr="006C40BD" w:rsidRDefault="00C50D1D" w:rsidP="006C40BD">
            <w:pPr>
              <w:jc w:val="center"/>
              <w:outlineLvl w:val="8"/>
              <w:rPr>
                <w:i/>
                <w:color w:val="000000"/>
                <w:sz w:val="26"/>
                <w:szCs w:val="26"/>
              </w:rPr>
            </w:pPr>
          </w:p>
          <w:p w:rsidR="00F94A42" w:rsidRDefault="00F94A42" w:rsidP="00F94A42">
            <w:pPr>
              <w:jc w:val="center"/>
              <w:outlineLvl w:val="8"/>
              <w:rPr>
                <w:i/>
                <w:color w:val="000000"/>
                <w:sz w:val="26"/>
                <w:szCs w:val="26"/>
              </w:rPr>
            </w:pPr>
          </w:p>
          <w:p w:rsidR="00647D75" w:rsidRPr="006C40BD" w:rsidRDefault="00F1583B" w:rsidP="002D54CB">
            <w:pPr>
              <w:jc w:val="center"/>
              <w:outlineLvl w:val="8"/>
              <w:rPr>
                <w:i/>
                <w:color w:val="000000"/>
                <w:sz w:val="26"/>
                <w:szCs w:val="26"/>
              </w:rPr>
            </w:pPr>
            <w:r>
              <w:rPr>
                <w:i/>
                <w:color w:val="000000"/>
                <w:sz w:val="26"/>
                <w:szCs w:val="26"/>
              </w:rPr>
              <w:t xml:space="preserve">    </w:t>
            </w:r>
            <w:r w:rsidR="00F94A42">
              <w:rPr>
                <w:i/>
                <w:color w:val="000000"/>
                <w:sz w:val="26"/>
                <w:szCs w:val="26"/>
              </w:rPr>
              <w:t xml:space="preserve">              </w:t>
            </w:r>
            <w:r>
              <w:rPr>
                <w:i/>
                <w:color w:val="000000"/>
                <w:sz w:val="26"/>
                <w:szCs w:val="26"/>
              </w:rPr>
              <w:t xml:space="preserve"> </w:t>
            </w:r>
            <w:r w:rsidR="00F94A42">
              <w:rPr>
                <w:i/>
                <w:color w:val="000000"/>
                <w:sz w:val="26"/>
                <w:szCs w:val="26"/>
              </w:rPr>
              <w:t>Bắc Ninh</w:t>
            </w:r>
            <w:r w:rsidR="00647D75" w:rsidRPr="006C40BD">
              <w:rPr>
                <w:i/>
                <w:color w:val="000000"/>
                <w:sz w:val="26"/>
                <w:szCs w:val="26"/>
              </w:rPr>
              <w:t xml:space="preserve">, ngày </w:t>
            </w:r>
            <w:r w:rsidR="002D54CB">
              <w:rPr>
                <w:i/>
                <w:color w:val="000000"/>
                <w:sz w:val="26"/>
                <w:szCs w:val="26"/>
              </w:rPr>
              <w:t xml:space="preserve">26 </w:t>
            </w:r>
            <w:r w:rsidR="00647D75" w:rsidRPr="006C40BD">
              <w:rPr>
                <w:i/>
                <w:color w:val="000000"/>
                <w:sz w:val="26"/>
                <w:szCs w:val="26"/>
              </w:rPr>
              <w:t xml:space="preserve">tháng </w:t>
            </w:r>
            <w:r w:rsidR="002B2313">
              <w:rPr>
                <w:i/>
                <w:color w:val="000000"/>
                <w:sz w:val="26"/>
                <w:szCs w:val="26"/>
              </w:rPr>
              <w:t>0</w:t>
            </w:r>
            <w:r w:rsidR="00F94A42">
              <w:rPr>
                <w:i/>
                <w:color w:val="000000"/>
                <w:sz w:val="26"/>
                <w:szCs w:val="26"/>
              </w:rPr>
              <w:t>4</w:t>
            </w:r>
            <w:r w:rsidR="00647D75" w:rsidRPr="006C40BD">
              <w:rPr>
                <w:i/>
                <w:color w:val="000000"/>
                <w:sz w:val="26"/>
                <w:szCs w:val="26"/>
              </w:rPr>
              <w:t xml:space="preserve"> năm 201</w:t>
            </w:r>
            <w:r w:rsidR="00F94A42">
              <w:rPr>
                <w:i/>
                <w:color w:val="000000"/>
                <w:sz w:val="26"/>
                <w:szCs w:val="26"/>
              </w:rPr>
              <w:t>9</w:t>
            </w:r>
          </w:p>
        </w:tc>
      </w:tr>
    </w:tbl>
    <w:p w:rsidR="0082511F" w:rsidRPr="00841050" w:rsidRDefault="00841050" w:rsidP="00841050">
      <w:pPr>
        <w:rPr>
          <w:b/>
          <w:sz w:val="26"/>
          <w:szCs w:val="26"/>
          <w:lang w:val="nl-NL"/>
        </w:rPr>
      </w:pPr>
      <w:r w:rsidRPr="00841050">
        <w:rPr>
          <w:b/>
          <w:sz w:val="26"/>
          <w:szCs w:val="26"/>
          <w:lang w:val="nl-NL"/>
        </w:rPr>
        <w:t>DỰ THẢO:</w:t>
      </w:r>
    </w:p>
    <w:p w:rsidR="00AC1C53" w:rsidRPr="00F5620A" w:rsidRDefault="00AC1C53" w:rsidP="00896F41">
      <w:pPr>
        <w:jc w:val="center"/>
        <w:rPr>
          <w:b/>
          <w:sz w:val="32"/>
          <w:szCs w:val="26"/>
          <w:lang w:val="nl-NL"/>
        </w:rPr>
      </w:pPr>
      <w:bookmarkStart w:id="0" w:name="_GoBack"/>
      <w:bookmarkEnd w:id="0"/>
      <w:r w:rsidRPr="00F5620A">
        <w:rPr>
          <w:b/>
          <w:sz w:val="32"/>
          <w:szCs w:val="26"/>
          <w:lang w:val="nl-NL"/>
        </w:rPr>
        <w:t>NGHỊ QUYẾT</w:t>
      </w:r>
    </w:p>
    <w:p w:rsidR="007A2E3C" w:rsidRPr="00F5620A" w:rsidRDefault="007A2E3C" w:rsidP="00896F41">
      <w:pPr>
        <w:jc w:val="center"/>
        <w:rPr>
          <w:b/>
          <w:sz w:val="28"/>
          <w:szCs w:val="26"/>
          <w:lang w:val="nl-NL"/>
        </w:rPr>
      </w:pPr>
      <w:r w:rsidRPr="00F5620A">
        <w:rPr>
          <w:b/>
          <w:sz w:val="28"/>
          <w:szCs w:val="26"/>
          <w:lang w:val="nl-NL"/>
        </w:rPr>
        <w:t>ĐẠI HỘI ĐỒNG CỔ ĐÔNG THƯỜNG NIÊN NĂM 201</w:t>
      </w:r>
      <w:r w:rsidR="00F94A42">
        <w:rPr>
          <w:b/>
          <w:sz w:val="28"/>
          <w:szCs w:val="26"/>
          <w:lang w:val="nl-NL"/>
        </w:rPr>
        <w:t>9</w:t>
      </w:r>
    </w:p>
    <w:p w:rsidR="007A2E3C" w:rsidRPr="00F5620A" w:rsidRDefault="007A2E3C" w:rsidP="00896F41">
      <w:pPr>
        <w:jc w:val="center"/>
        <w:rPr>
          <w:b/>
          <w:sz w:val="28"/>
          <w:szCs w:val="26"/>
          <w:lang w:val="nl-NL"/>
        </w:rPr>
      </w:pPr>
      <w:r w:rsidRPr="00F5620A">
        <w:rPr>
          <w:b/>
          <w:sz w:val="28"/>
          <w:szCs w:val="26"/>
          <w:lang w:val="nl-NL"/>
        </w:rPr>
        <w:t>CÔNG TY CỔ PHẦN NƯỚC SẠCH BẮC NINH</w:t>
      </w:r>
    </w:p>
    <w:p w:rsidR="00C50D1D" w:rsidRPr="00F5620A" w:rsidRDefault="00B67FA5" w:rsidP="00896F41">
      <w:pPr>
        <w:jc w:val="center"/>
        <w:outlineLvl w:val="0"/>
        <w:rPr>
          <w:b/>
          <w:bCs/>
          <w:sz w:val="28"/>
          <w:szCs w:val="26"/>
          <w:lang w:val="nl-NL"/>
        </w:rPr>
      </w:pPr>
      <w:r w:rsidRPr="00B67FA5">
        <w:rPr>
          <w:bCs/>
          <w:i/>
          <w:noProof/>
          <w:sz w:val="28"/>
          <w:szCs w:val="26"/>
          <w:lang w:val="vi-VN" w:eastAsia="ko-KR"/>
        </w:rPr>
        <w:pict>
          <v:shape id="AutoShape 2" o:spid="_x0000_s1027" type="#_x0000_t32" style="position:absolute;left:0;text-align:left;margin-left:117.35pt;margin-top:4.3pt;width:234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N5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"/>
        </w:pict>
      </w:r>
    </w:p>
    <w:p w:rsidR="00E01207" w:rsidRPr="00F5620A" w:rsidRDefault="00E01207" w:rsidP="00C50D1D">
      <w:pPr>
        <w:jc w:val="center"/>
        <w:outlineLvl w:val="0"/>
        <w:rPr>
          <w:b/>
          <w:bCs/>
          <w:sz w:val="28"/>
          <w:szCs w:val="26"/>
          <w:lang w:val="nl-NL"/>
        </w:rPr>
      </w:pPr>
      <w:r w:rsidRPr="00F5620A">
        <w:rPr>
          <w:b/>
          <w:bCs/>
          <w:sz w:val="28"/>
          <w:szCs w:val="26"/>
          <w:lang w:val="nl-NL"/>
        </w:rPr>
        <w:t>ĐẠI HỘI ĐỒNG CỔ ĐÔNG</w:t>
      </w:r>
    </w:p>
    <w:p w:rsidR="00B944B3" w:rsidRPr="00F5620A" w:rsidRDefault="00E84801" w:rsidP="00C50D1D">
      <w:pPr>
        <w:jc w:val="center"/>
        <w:rPr>
          <w:b/>
          <w:sz w:val="28"/>
          <w:szCs w:val="26"/>
          <w:lang w:val="nl-NL"/>
        </w:rPr>
      </w:pPr>
      <w:r w:rsidRPr="00F5620A">
        <w:rPr>
          <w:b/>
          <w:sz w:val="28"/>
          <w:szCs w:val="26"/>
          <w:lang w:val="nl-NL"/>
        </w:rPr>
        <w:t xml:space="preserve">CÔNG TY </w:t>
      </w:r>
      <w:r w:rsidR="006A302B" w:rsidRPr="00F5620A">
        <w:rPr>
          <w:b/>
          <w:sz w:val="28"/>
          <w:szCs w:val="26"/>
          <w:lang w:val="nl-NL"/>
        </w:rPr>
        <w:t xml:space="preserve">CỔ PHẦN </w:t>
      </w:r>
      <w:r w:rsidR="00175774" w:rsidRPr="00F5620A">
        <w:rPr>
          <w:b/>
          <w:sz w:val="28"/>
          <w:szCs w:val="26"/>
          <w:lang w:val="nl-NL"/>
        </w:rPr>
        <w:t>NƯỚC SẠCH BẮC NINH</w:t>
      </w:r>
    </w:p>
    <w:p w:rsidR="00091B1B" w:rsidRDefault="00091B1B" w:rsidP="00091B1B">
      <w:pPr>
        <w:ind w:firstLine="709"/>
        <w:jc w:val="both"/>
        <w:rPr>
          <w:bCs/>
          <w:i/>
          <w:sz w:val="26"/>
          <w:szCs w:val="26"/>
          <w:lang w:val="nl-NL"/>
        </w:rPr>
      </w:pPr>
    </w:p>
    <w:p w:rsidR="00E01207" w:rsidRPr="00F5620A" w:rsidRDefault="00E01207" w:rsidP="00091B1B">
      <w:pPr>
        <w:ind w:firstLine="709"/>
        <w:jc w:val="both"/>
        <w:rPr>
          <w:bCs/>
          <w:i/>
          <w:sz w:val="26"/>
          <w:szCs w:val="26"/>
          <w:lang w:val="nl-NL"/>
        </w:rPr>
      </w:pPr>
      <w:r w:rsidRPr="00F5620A">
        <w:rPr>
          <w:bCs/>
          <w:i/>
          <w:sz w:val="26"/>
          <w:szCs w:val="26"/>
          <w:lang w:val="nl-NL"/>
        </w:rPr>
        <w:t>Căn cứ Luật Doanh nghiệp được Quốc hội nước CHXHCN Việt N</w:t>
      </w:r>
      <w:r w:rsidR="00BB61AC" w:rsidRPr="00F5620A">
        <w:rPr>
          <w:bCs/>
          <w:i/>
          <w:sz w:val="26"/>
          <w:szCs w:val="26"/>
          <w:lang w:val="nl-NL"/>
        </w:rPr>
        <w:t>am thông qua             ngày 26/11/2014</w:t>
      </w:r>
      <w:r w:rsidR="00D71E00" w:rsidRPr="00F5620A">
        <w:rPr>
          <w:bCs/>
          <w:i/>
          <w:sz w:val="26"/>
          <w:szCs w:val="26"/>
          <w:lang w:val="nl-NL"/>
        </w:rPr>
        <w:t xml:space="preserve"> và các văn bản hướng dẫn thi hành</w:t>
      </w:r>
      <w:r w:rsidRPr="00F5620A">
        <w:rPr>
          <w:bCs/>
          <w:i/>
          <w:sz w:val="26"/>
          <w:szCs w:val="26"/>
          <w:lang w:val="nl-NL"/>
        </w:rPr>
        <w:t>;</w:t>
      </w:r>
    </w:p>
    <w:p w:rsidR="00E01207" w:rsidRPr="00F5620A" w:rsidRDefault="00896F41" w:rsidP="00091B1B">
      <w:pPr>
        <w:ind w:firstLine="709"/>
        <w:jc w:val="both"/>
        <w:rPr>
          <w:bCs/>
          <w:i/>
          <w:sz w:val="26"/>
          <w:szCs w:val="26"/>
          <w:lang w:val="nl-NL"/>
        </w:rPr>
      </w:pPr>
      <w:r w:rsidRPr="00F5620A">
        <w:rPr>
          <w:bCs/>
          <w:i/>
          <w:sz w:val="26"/>
          <w:szCs w:val="26"/>
          <w:lang w:val="nl-NL"/>
        </w:rPr>
        <w:t xml:space="preserve">Căn cứ Điều lệ của Công ty cổ phần nước sạch Bắc Ninh </w:t>
      </w:r>
      <w:r w:rsidR="00091B1B">
        <w:rPr>
          <w:bCs/>
          <w:i/>
          <w:sz w:val="26"/>
          <w:szCs w:val="26"/>
          <w:lang w:val="nl-NL"/>
        </w:rPr>
        <w:t>năm 2018;</w:t>
      </w:r>
    </w:p>
    <w:p w:rsidR="00E01207" w:rsidRPr="00F5620A" w:rsidRDefault="00E84801" w:rsidP="00091B1B">
      <w:pPr>
        <w:ind w:firstLine="709"/>
        <w:jc w:val="both"/>
        <w:rPr>
          <w:bCs/>
          <w:i/>
          <w:sz w:val="26"/>
          <w:szCs w:val="26"/>
          <w:lang w:val="nl-NL"/>
        </w:rPr>
      </w:pPr>
      <w:r w:rsidRPr="00F5620A">
        <w:rPr>
          <w:bCs/>
          <w:i/>
          <w:sz w:val="26"/>
          <w:szCs w:val="26"/>
          <w:lang w:val="nl-NL"/>
        </w:rPr>
        <w:t xml:space="preserve">Căn cứ Biên bản họp </w:t>
      </w:r>
      <w:r w:rsidR="002003D2" w:rsidRPr="00F5620A">
        <w:rPr>
          <w:bCs/>
          <w:i/>
          <w:sz w:val="26"/>
          <w:szCs w:val="26"/>
          <w:lang w:val="nl-NL"/>
        </w:rPr>
        <w:t xml:space="preserve">Đại </w:t>
      </w:r>
      <w:r w:rsidR="000345AF" w:rsidRPr="00F5620A">
        <w:rPr>
          <w:bCs/>
          <w:i/>
          <w:sz w:val="26"/>
          <w:szCs w:val="26"/>
          <w:lang w:val="nl-NL"/>
        </w:rPr>
        <w:t xml:space="preserve">hội đồng cổ đông </w:t>
      </w:r>
      <w:r w:rsidR="007C5859" w:rsidRPr="00F5620A">
        <w:rPr>
          <w:bCs/>
          <w:i/>
          <w:sz w:val="26"/>
          <w:szCs w:val="26"/>
          <w:lang w:val="nl-NL"/>
        </w:rPr>
        <w:t xml:space="preserve">Công ty </w:t>
      </w:r>
      <w:r w:rsidR="00775FAC">
        <w:rPr>
          <w:bCs/>
          <w:i/>
          <w:sz w:val="26"/>
          <w:szCs w:val="26"/>
          <w:lang w:val="nl-NL"/>
        </w:rPr>
        <w:t>s</w:t>
      </w:r>
      <w:r w:rsidR="007C5859" w:rsidRPr="00F5620A">
        <w:rPr>
          <w:bCs/>
          <w:i/>
          <w:sz w:val="26"/>
          <w:szCs w:val="26"/>
          <w:lang w:val="nl-NL"/>
        </w:rPr>
        <w:t xml:space="preserve">ố </w:t>
      </w:r>
      <w:r w:rsidR="00775FAC">
        <w:rPr>
          <w:bCs/>
          <w:i/>
          <w:sz w:val="26"/>
          <w:szCs w:val="26"/>
          <w:lang w:val="nl-NL"/>
        </w:rPr>
        <w:t>01</w:t>
      </w:r>
      <w:r w:rsidR="00FF75CC" w:rsidRPr="00F5620A">
        <w:rPr>
          <w:bCs/>
          <w:i/>
          <w:sz w:val="26"/>
          <w:szCs w:val="26"/>
          <w:lang w:val="nl-NL"/>
        </w:rPr>
        <w:t>/</w:t>
      </w:r>
      <w:r w:rsidR="001D4D21" w:rsidRPr="00F5620A">
        <w:rPr>
          <w:bCs/>
          <w:i/>
          <w:sz w:val="26"/>
          <w:szCs w:val="26"/>
          <w:lang w:val="nl-NL"/>
        </w:rPr>
        <w:t>201</w:t>
      </w:r>
      <w:r w:rsidR="00091B1B">
        <w:rPr>
          <w:bCs/>
          <w:i/>
          <w:sz w:val="26"/>
          <w:szCs w:val="26"/>
          <w:lang w:val="nl-NL"/>
        </w:rPr>
        <w:t>9</w:t>
      </w:r>
      <w:r w:rsidR="00E01207" w:rsidRPr="00F5620A">
        <w:rPr>
          <w:bCs/>
          <w:i/>
          <w:sz w:val="26"/>
          <w:szCs w:val="26"/>
          <w:lang w:val="nl-NL"/>
        </w:rPr>
        <w:t>/BB</w:t>
      </w:r>
      <w:r w:rsidR="006A302B" w:rsidRPr="00F5620A">
        <w:rPr>
          <w:bCs/>
          <w:i/>
          <w:sz w:val="26"/>
          <w:szCs w:val="26"/>
          <w:lang w:val="nl-NL"/>
        </w:rPr>
        <w:t>-</w:t>
      </w:r>
      <w:r w:rsidR="00FB7745" w:rsidRPr="00F5620A">
        <w:rPr>
          <w:bCs/>
          <w:i/>
          <w:sz w:val="26"/>
          <w:szCs w:val="26"/>
          <w:lang w:val="nl-NL"/>
        </w:rPr>
        <w:t>ĐHĐCĐ</w:t>
      </w:r>
      <w:r w:rsidR="000345AF" w:rsidRPr="00F5620A">
        <w:rPr>
          <w:i/>
          <w:sz w:val="26"/>
          <w:szCs w:val="26"/>
          <w:lang w:val="nl-NL"/>
        </w:rPr>
        <w:t xml:space="preserve"> </w:t>
      </w:r>
      <w:r w:rsidR="007C5859" w:rsidRPr="00F5620A">
        <w:rPr>
          <w:bCs/>
          <w:i/>
          <w:sz w:val="26"/>
          <w:szCs w:val="26"/>
          <w:lang w:val="nl-NL"/>
        </w:rPr>
        <w:t xml:space="preserve">ngày </w:t>
      </w:r>
      <w:r w:rsidR="00F41036" w:rsidRPr="00F5620A">
        <w:rPr>
          <w:bCs/>
          <w:i/>
          <w:sz w:val="26"/>
          <w:szCs w:val="26"/>
          <w:lang w:val="nl-NL"/>
        </w:rPr>
        <w:t>2</w:t>
      </w:r>
      <w:r w:rsidR="00110241">
        <w:rPr>
          <w:bCs/>
          <w:i/>
          <w:sz w:val="26"/>
          <w:szCs w:val="26"/>
          <w:lang w:val="nl-NL"/>
        </w:rPr>
        <w:t>6</w:t>
      </w:r>
      <w:r w:rsidR="00F41036" w:rsidRPr="00F5620A">
        <w:rPr>
          <w:bCs/>
          <w:i/>
          <w:sz w:val="26"/>
          <w:szCs w:val="26"/>
          <w:lang w:val="nl-NL"/>
        </w:rPr>
        <w:t>/0</w:t>
      </w:r>
      <w:r w:rsidR="00110241">
        <w:rPr>
          <w:bCs/>
          <w:i/>
          <w:sz w:val="26"/>
          <w:szCs w:val="26"/>
          <w:lang w:val="nl-NL"/>
        </w:rPr>
        <w:t>4</w:t>
      </w:r>
      <w:r w:rsidR="00F41036" w:rsidRPr="00F5620A">
        <w:rPr>
          <w:bCs/>
          <w:i/>
          <w:sz w:val="26"/>
          <w:szCs w:val="26"/>
          <w:lang w:val="nl-NL"/>
        </w:rPr>
        <w:t>/201</w:t>
      </w:r>
      <w:r w:rsidR="00110241">
        <w:rPr>
          <w:bCs/>
          <w:i/>
          <w:sz w:val="26"/>
          <w:szCs w:val="26"/>
          <w:lang w:val="nl-NL"/>
        </w:rPr>
        <w:t>9</w:t>
      </w:r>
      <w:r w:rsidR="00F41036" w:rsidRPr="00F5620A">
        <w:rPr>
          <w:bCs/>
          <w:i/>
          <w:sz w:val="26"/>
          <w:szCs w:val="26"/>
          <w:lang w:val="nl-NL"/>
        </w:rPr>
        <w:t>.</w:t>
      </w:r>
    </w:p>
    <w:p w:rsidR="00B944B3" w:rsidRPr="00F5620A" w:rsidRDefault="00B944B3" w:rsidP="00887473">
      <w:pPr>
        <w:spacing w:before="120" w:after="120" w:line="312" w:lineRule="auto"/>
        <w:jc w:val="center"/>
        <w:outlineLvl w:val="0"/>
        <w:rPr>
          <w:b/>
          <w:sz w:val="28"/>
          <w:szCs w:val="26"/>
          <w:lang w:val="nl-NL"/>
        </w:rPr>
      </w:pPr>
      <w:r w:rsidRPr="00F5620A">
        <w:rPr>
          <w:b/>
          <w:sz w:val="28"/>
          <w:szCs w:val="26"/>
          <w:lang w:val="nl-NL"/>
        </w:rPr>
        <w:t xml:space="preserve">QUYẾT </w:t>
      </w:r>
      <w:r w:rsidR="00AC1C53" w:rsidRPr="00F5620A">
        <w:rPr>
          <w:b/>
          <w:sz w:val="28"/>
          <w:szCs w:val="26"/>
          <w:lang w:val="nl-NL"/>
        </w:rPr>
        <w:t>NGHỊ</w:t>
      </w:r>
      <w:r w:rsidR="00F5620A">
        <w:rPr>
          <w:b/>
          <w:sz w:val="28"/>
          <w:szCs w:val="26"/>
          <w:lang w:val="nl-NL"/>
        </w:rPr>
        <w:t>:</w:t>
      </w:r>
    </w:p>
    <w:p w:rsidR="001B4A8C" w:rsidRPr="00172BED" w:rsidRDefault="00A374C6"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Pr>
          <w:rFonts w:asciiTheme="majorHAnsi" w:hAnsiTheme="majorHAnsi" w:cstheme="majorHAnsi"/>
          <w:b/>
          <w:bCs/>
          <w:sz w:val="26"/>
          <w:szCs w:val="26"/>
          <w:lang w:val="nl-NL"/>
        </w:rPr>
        <w:t>T</w:t>
      </w:r>
      <w:r w:rsidR="00645256" w:rsidRPr="00172BED">
        <w:rPr>
          <w:rFonts w:asciiTheme="majorHAnsi" w:hAnsiTheme="majorHAnsi" w:cstheme="majorHAnsi"/>
          <w:b/>
          <w:bCs/>
          <w:sz w:val="26"/>
          <w:szCs w:val="26"/>
          <w:lang w:val="nl-NL"/>
        </w:rPr>
        <w:t>hông qua các Báo cáo sau:</w:t>
      </w:r>
    </w:p>
    <w:p w:rsidR="00F93243" w:rsidRPr="00091B1B" w:rsidRDefault="00F93243" w:rsidP="00091B1B">
      <w:pPr>
        <w:numPr>
          <w:ilvl w:val="0"/>
          <w:numId w:val="23"/>
        </w:numPr>
        <w:tabs>
          <w:tab w:val="left" w:pos="284"/>
          <w:tab w:val="left" w:pos="851"/>
        </w:tabs>
        <w:spacing w:before="40" w:after="40"/>
        <w:ind w:left="0" w:firstLine="567"/>
        <w:jc w:val="both"/>
        <w:rPr>
          <w:rFonts w:asciiTheme="majorHAnsi" w:hAnsiTheme="majorHAnsi" w:cstheme="majorHAnsi"/>
          <w:bCs/>
          <w:sz w:val="26"/>
          <w:szCs w:val="26"/>
          <w:lang w:val="nl-NL"/>
        </w:rPr>
      </w:pPr>
      <w:r w:rsidRPr="00091B1B">
        <w:rPr>
          <w:rFonts w:asciiTheme="majorHAnsi" w:hAnsiTheme="majorHAnsi" w:cstheme="majorHAnsi"/>
          <w:bCs/>
          <w:sz w:val="26"/>
          <w:szCs w:val="26"/>
          <w:lang w:val="nl-NL"/>
        </w:rPr>
        <w:t>Báo cáo hoạt động của Hội đồng quản trị năm 201</w:t>
      </w:r>
      <w:r w:rsidR="00091B1B">
        <w:rPr>
          <w:rFonts w:asciiTheme="majorHAnsi" w:hAnsiTheme="majorHAnsi" w:cstheme="majorHAnsi"/>
          <w:bCs/>
          <w:sz w:val="26"/>
          <w:szCs w:val="26"/>
          <w:lang w:val="nl-NL"/>
        </w:rPr>
        <w:t>8</w:t>
      </w:r>
      <w:r w:rsidRPr="00091B1B">
        <w:rPr>
          <w:rFonts w:asciiTheme="majorHAnsi" w:hAnsiTheme="majorHAnsi" w:cstheme="majorHAnsi"/>
          <w:bCs/>
          <w:sz w:val="26"/>
          <w:szCs w:val="26"/>
          <w:lang w:val="nl-NL"/>
        </w:rPr>
        <w:t>;</w:t>
      </w:r>
    </w:p>
    <w:p w:rsidR="00F93243" w:rsidRDefault="00F93243" w:rsidP="00091B1B">
      <w:pPr>
        <w:numPr>
          <w:ilvl w:val="0"/>
          <w:numId w:val="23"/>
        </w:numPr>
        <w:tabs>
          <w:tab w:val="left" w:pos="284"/>
          <w:tab w:val="left" w:pos="851"/>
        </w:tabs>
        <w:spacing w:before="40" w:after="40"/>
        <w:ind w:left="0" w:firstLine="567"/>
        <w:jc w:val="both"/>
        <w:rPr>
          <w:rFonts w:asciiTheme="majorHAnsi" w:hAnsiTheme="majorHAnsi" w:cstheme="majorHAnsi"/>
          <w:bCs/>
          <w:sz w:val="26"/>
          <w:szCs w:val="26"/>
          <w:lang w:val="nl-NL"/>
        </w:rPr>
      </w:pPr>
      <w:r w:rsidRPr="00091B1B">
        <w:rPr>
          <w:rFonts w:asciiTheme="majorHAnsi" w:hAnsiTheme="majorHAnsi" w:cstheme="majorHAnsi"/>
          <w:bCs/>
          <w:sz w:val="26"/>
          <w:szCs w:val="26"/>
          <w:lang w:val="nl-NL"/>
        </w:rPr>
        <w:t>Báo cáo hoạt động của Ban kiểm soát năm 201</w:t>
      </w:r>
      <w:r w:rsidR="00091B1B">
        <w:rPr>
          <w:rFonts w:asciiTheme="majorHAnsi" w:hAnsiTheme="majorHAnsi" w:cstheme="majorHAnsi"/>
          <w:bCs/>
          <w:sz w:val="26"/>
          <w:szCs w:val="26"/>
          <w:lang w:val="nl-NL"/>
        </w:rPr>
        <w:t>8</w:t>
      </w:r>
      <w:r w:rsidRPr="00091B1B">
        <w:rPr>
          <w:rFonts w:asciiTheme="majorHAnsi" w:hAnsiTheme="majorHAnsi" w:cstheme="majorHAnsi"/>
          <w:bCs/>
          <w:sz w:val="26"/>
          <w:szCs w:val="26"/>
          <w:lang w:val="nl-NL"/>
        </w:rPr>
        <w:t>;</w:t>
      </w:r>
    </w:p>
    <w:p w:rsidR="00CA531C" w:rsidRPr="00091B1B" w:rsidRDefault="00CA531C" w:rsidP="00091B1B">
      <w:pPr>
        <w:numPr>
          <w:ilvl w:val="0"/>
          <w:numId w:val="23"/>
        </w:numPr>
        <w:tabs>
          <w:tab w:val="left" w:pos="284"/>
          <w:tab w:val="left" w:pos="851"/>
        </w:tabs>
        <w:spacing w:before="40" w:after="40"/>
        <w:ind w:left="0" w:firstLine="567"/>
        <w:jc w:val="both"/>
        <w:rPr>
          <w:rFonts w:asciiTheme="majorHAnsi" w:hAnsiTheme="majorHAnsi" w:cstheme="majorHAnsi"/>
          <w:bCs/>
          <w:sz w:val="26"/>
          <w:szCs w:val="26"/>
          <w:lang w:val="nl-NL"/>
        </w:rPr>
      </w:pPr>
      <w:r>
        <w:rPr>
          <w:rFonts w:asciiTheme="majorHAnsi" w:hAnsiTheme="majorHAnsi" w:cstheme="majorHAnsi"/>
          <w:bCs/>
          <w:sz w:val="26"/>
          <w:szCs w:val="26"/>
          <w:lang w:val="nl-NL"/>
        </w:rPr>
        <w:t>Báo cáo tài chính đã được kiểm toán năm 2018;</w:t>
      </w:r>
    </w:p>
    <w:p w:rsidR="00645256" w:rsidRPr="00091B1B" w:rsidRDefault="002B2313" w:rsidP="00091B1B">
      <w:pPr>
        <w:numPr>
          <w:ilvl w:val="0"/>
          <w:numId w:val="23"/>
        </w:numPr>
        <w:tabs>
          <w:tab w:val="left" w:pos="284"/>
          <w:tab w:val="left" w:pos="851"/>
        </w:tabs>
        <w:spacing w:before="40" w:after="40"/>
        <w:ind w:left="0" w:firstLine="567"/>
        <w:jc w:val="both"/>
        <w:rPr>
          <w:rFonts w:asciiTheme="majorHAnsi" w:hAnsiTheme="majorHAnsi" w:cstheme="majorHAnsi"/>
          <w:bCs/>
          <w:sz w:val="26"/>
          <w:szCs w:val="26"/>
          <w:lang w:val="nl-NL"/>
        </w:rPr>
      </w:pPr>
      <w:r w:rsidRPr="00091B1B">
        <w:rPr>
          <w:rFonts w:asciiTheme="majorHAnsi" w:hAnsiTheme="majorHAnsi" w:cstheme="majorHAnsi"/>
          <w:bCs/>
          <w:sz w:val="26"/>
          <w:szCs w:val="26"/>
          <w:lang w:val="nl-NL"/>
        </w:rPr>
        <w:t>Báo cáo kết quả hoạt động sản xuất, kinh doanh năm 201</w:t>
      </w:r>
      <w:r w:rsidR="00091B1B">
        <w:rPr>
          <w:rFonts w:asciiTheme="majorHAnsi" w:hAnsiTheme="majorHAnsi" w:cstheme="majorHAnsi"/>
          <w:bCs/>
          <w:sz w:val="26"/>
          <w:szCs w:val="26"/>
          <w:lang w:val="nl-NL"/>
        </w:rPr>
        <w:t>8</w:t>
      </w:r>
      <w:r w:rsidRPr="00091B1B">
        <w:rPr>
          <w:rFonts w:asciiTheme="majorHAnsi" w:hAnsiTheme="majorHAnsi" w:cstheme="majorHAnsi"/>
          <w:bCs/>
          <w:sz w:val="26"/>
          <w:szCs w:val="26"/>
          <w:lang w:val="nl-NL"/>
        </w:rPr>
        <w:t xml:space="preserve"> và phương hướng nhiệm vụ năm 201</w:t>
      </w:r>
      <w:r w:rsidR="00091B1B">
        <w:rPr>
          <w:rFonts w:asciiTheme="majorHAnsi" w:hAnsiTheme="majorHAnsi" w:cstheme="majorHAnsi"/>
          <w:bCs/>
          <w:sz w:val="26"/>
          <w:szCs w:val="26"/>
          <w:lang w:val="nl-NL"/>
        </w:rPr>
        <w:t>9</w:t>
      </w:r>
      <w:r w:rsidR="00093F31">
        <w:rPr>
          <w:rFonts w:asciiTheme="majorHAnsi" w:hAnsiTheme="majorHAnsi" w:cstheme="majorHAnsi"/>
          <w:bCs/>
          <w:sz w:val="26"/>
          <w:szCs w:val="26"/>
          <w:lang w:val="nl-NL"/>
        </w:rPr>
        <w:t>, trong đó</w:t>
      </w:r>
      <w:r w:rsidR="008F1475" w:rsidRPr="00091B1B">
        <w:rPr>
          <w:rFonts w:asciiTheme="majorHAnsi" w:hAnsiTheme="majorHAnsi" w:cstheme="majorHAnsi"/>
          <w:bCs/>
          <w:sz w:val="26"/>
          <w:szCs w:val="26"/>
          <w:lang w:val="nl-NL"/>
        </w:rPr>
        <w:t>:</w:t>
      </w:r>
    </w:p>
    <w:p w:rsidR="008F1475" w:rsidRPr="00091B1B" w:rsidRDefault="008F1475" w:rsidP="00091B1B">
      <w:pPr>
        <w:spacing w:before="40" w:after="40"/>
        <w:ind w:firstLine="720"/>
        <w:contextualSpacing/>
        <w:jc w:val="both"/>
        <w:rPr>
          <w:rFonts w:asciiTheme="majorHAnsi" w:eastAsia="Calibri" w:hAnsiTheme="majorHAnsi" w:cstheme="majorHAnsi"/>
          <w:b/>
          <w:sz w:val="26"/>
          <w:szCs w:val="26"/>
          <w:lang w:val="nl-NL"/>
        </w:rPr>
      </w:pPr>
      <w:r w:rsidRPr="00091B1B">
        <w:rPr>
          <w:rFonts w:asciiTheme="majorHAnsi" w:eastAsia="Calibri" w:hAnsiTheme="majorHAnsi" w:cstheme="majorHAnsi"/>
          <w:b/>
          <w:sz w:val="26"/>
          <w:szCs w:val="26"/>
          <w:lang w:val="nl-NL"/>
        </w:rPr>
        <w:t>P</w:t>
      </w:r>
      <w:r w:rsidR="00E616E6" w:rsidRPr="00091B1B">
        <w:rPr>
          <w:rFonts w:asciiTheme="majorHAnsi" w:eastAsia="Calibri" w:hAnsiTheme="majorHAnsi" w:cstheme="majorHAnsi"/>
          <w:b/>
          <w:sz w:val="26"/>
          <w:szCs w:val="26"/>
          <w:lang w:val="nl-NL"/>
        </w:rPr>
        <w:t>h</w:t>
      </w:r>
      <w:r w:rsidRPr="00091B1B">
        <w:rPr>
          <w:rFonts w:asciiTheme="majorHAnsi" w:eastAsia="Calibri" w:hAnsiTheme="majorHAnsi" w:cstheme="majorHAnsi"/>
          <w:b/>
          <w:sz w:val="26"/>
          <w:szCs w:val="26"/>
          <w:lang w:val="nl-NL"/>
        </w:rPr>
        <w:t xml:space="preserve">ương hướng nhiệm vụ </w:t>
      </w:r>
      <w:r w:rsidR="00093F31">
        <w:rPr>
          <w:rFonts w:asciiTheme="majorHAnsi" w:eastAsia="Calibri" w:hAnsiTheme="majorHAnsi" w:cstheme="majorHAnsi"/>
          <w:b/>
          <w:sz w:val="26"/>
          <w:szCs w:val="26"/>
          <w:lang w:val="nl-NL"/>
        </w:rPr>
        <w:t xml:space="preserve">chính </w:t>
      </w:r>
      <w:r w:rsidRPr="00091B1B">
        <w:rPr>
          <w:rFonts w:asciiTheme="majorHAnsi" w:eastAsia="Calibri" w:hAnsiTheme="majorHAnsi" w:cstheme="majorHAnsi"/>
          <w:b/>
          <w:sz w:val="26"/>
          <w:szCs w:val="26"/>
          <w:lang w:val="nl-NL"/>
        </w:rPr>
        <w:t>như sau:</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Hoàn thành dự án giai đoạn II nhà máy nước mặt Bắc Ninh công suất 30.000 m</w:t>
      </w:r>
      <w:r w:rsidRPr="00F04F53">
        <w:rPr>
          <w:sz w:val="26"/>
          <w:szCs w:val="26"/>
          <w:vertAlign w:val="superscript"/>
          <w:lang w:val="pt-BR"/>
        </w:rPr>
        <w:t>3</w:t>
      </w:r>
      <w:r w:rsidRPr="00F04F53">
        <w:rPr>
          <w:sz w:val="26"/>
          <w:szCs w:val="26"/>
          <w:lang w:val="pt-BR"/>
        </w:rPr>
        <w:t>/ngàyđêm vào tháng 6/2019. Kịp thời cấp nước cho thành phố Bắc Ninh và 16 xã huyện Quế Võ, huyện Tiên Du.</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Cải tạo trạm bơm và tuyến ống nước thô nhà máy cấp nước thị trấn Chờ để đáp ứng nước cho thị trấn Chờ.</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Lập dự án đầu tư giai đoạn II nhà máy cấp nước thị trấn Thứa - Lương Tài (trước mắt triển khai bể chứa 1.000 m</w:t>
      </w:r>
      <w:r w:rsidRPr="00F04F53">
        <w:rPr>
          <w:sz w:val="26"/>
          <w:szCs w:val="26"/>
          <w:vertAlign w:val="superscript"/>
          <w:lang w:val="pt-BR"/>
        </w:rPr>
        <w:t>3</w:t>
      </w:r>
      <w:r w:rsidRPr="00F04F53">
        <w:rPr>
          <w:sz w:val="26"/>
          <w:szCs w:val="26"/>
          <w:lang w:val="pt-BR"/>
        </w:rPr>
        <w:t xml:space="preserve"> trong năm 2019).</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Đầu tư tuyến ống D315 bổ sung cho nhà máy nước Sông Cầu cấp nước cho thành phố Bắc Ninh.</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San nền, xây tường rào và nhà làm việc cho các đơn vị trong Công ty tại khu đất Xã Hòa Long.</w:t>
      </w:r>
    </w:p>
    <w:p w:rsidR="008469CC"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Đầu tư mạng đường ống cấp nước cho Xã Tam Đa, huyện Yên Phong (nếu UBND tỉnh Bắc Ninh cho phép)</w:t>
      </w:r>
    </w:p>
    <w:p w:rsidR="00810836" w:rsidRDefault="00810836" w:rsidP="008469CC">
      <w:pPr>
        <w:pStyle w:val="ListParagraph"/>
        <w:numPr>
          <w:ilvl w:val="1"/>
          <w:numId w:val="30"/>
        </w:numPr>
        <w:tabs>
          <w:tab w:val="left" w:pos="993"/>
        </w:tabs>
        <w:spacing w:before="40" w:after="40"/>
        <w:ind w:left="0" w:firstLine="567"/>
        <w:jc w:val="both"/>
        <w:rPr>
          <w:sz w:val="26"/>
          <w:szCs w:val="26"/>
          <w:lang w:val="pt-BR"/>
        </w:rPr>
      </w:pPr>
      <w:r>
        <w:rPr>
          <w:sz w:val="26"/>
          <w:szCs w:val="26"/>
          <w:lang w:val="pt-BR"/>
        </w:rPr>
        <w:t>Đầu tư tuyến ống cấp nước cho thị trấn Lom - Tiên Du.</w:t>
      </w:r>
    </w:p>
    <w:p w:rsidR="008469CC"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Triển khai việc phát hành hóa đơn điện tử, từng bước đưa phần mềm công nghệ thông tin vào quản lý khách hàng và quản lý mạng lưới cấp nước theo hướng hiện đại nhằm chống thất thoát, thất thu nước.</w:t>
      </w:r>
    </w:p>
    <w:p w:rsidR="00BF7802" w:rsidRDefault="00BF7802" w:rsidP="008469CC">
      <w:pPr>
        <w:pStyle w:val="ListParagraph"/>
        <w:numPr>
          <w:ilvl w:val="1"/>
          <w:numId w:val="30"/>
        </w:numPr>
        <w:tabs>
          <w:tab w:val="left" w:pos="993"/>
        </w:tabs>
        <w:spacing w:before="40" w:after="40"/>
        <w:ind w:left="0" w:firstLine="567"/>
        <w:jc w:val="both"/>
        <w:rPr>
          <w:sz w:val="26"/>
          <w:szCs w:val="26"/>
          <w:lang w:val="pt-BR"/>
        </w:rPr>
      </w:pPr>
      <w:r>
        <w:rPr>
          <w:sz w:val="26"/>
          <w:szCs w:val="26"/>
          <w:lang w:val="pt-BR"/>
        </w:rPr>
        <w:t>Nâng cao hiệu quả, tính kỷ luật kỷ cương trong hoạt động của Hội đồng quản trị và Ban điều hành.</w:t>
      </w:r>
    </w:p>
    <w:p w:rsidR="00BF7802" w:rsidRDefault="00BF7802" w:rsidP="008469CC">
      <w:pPr>
        <w:pStyle w:val="ListParagraph"/>
        <w:numPr>
          <w:ilvl w:val="1"/>
          <w:numId w:val="30"/>
        </w:numPr>
        <w:tabs>
          <w:tab w:val="left" w:pos="993"/>
        </w:tabs>
        <w:spacing w:before="40" w:after="40"/>
        <w:ind w:left="0" w:firstLine="567"/>
        <w:jc w:val="both"/>
        <w:rPr>
          <w:sz w:val="26"/>
          <w:szCs w:val="26"/>
          <w:lang w:val="pt-BR"/>
        </w:rPr>
      </w:pPr>
      <w:r>
        <w:rPr>
          <w:sz w:val="26"/>
          <w:szCs w:val="26"/>
          <w:lang w:val="pt-BR"/>
        </w:rPr>
        <w:lastRenderedPageBreak/>
        <w:t>Tập trung thực hiện các giải pháp giảm tỷ lệ thất thoát nước, thực hiện nghiêm túc kế hoạch cấp nước an toàn.</w:t>
      </w:r>
    </w:p>
    <w:p w:rsidR="00BF7802" w:rsidRPr="00F04F53" w:rsidRDefault="00BF7802" w:rsidP="008469CC">
      <w:pPr>
        <w:pStyle w:val="ListParagraph"/>
        <w:numPr>
          <w:ilvl w:val="1"/>
          <w:numId w:val="30"/>
        </w:numPr>
        <w:tabs>
          <w:tab w:val="left" w:pos="993"/>
        </w:tabs>
        <w:spacing w:before="40" w:after="40"/>
        <w:ind w:left="0" w:firstLine="567"/>
        <w:jc w:val="both"/>
        <w:rPr>
          <w:sz w:val="26"/>
          <w:szCs w:val="26"/>
          <w:lang w:val="pt-BR"/>
        </w:rPr>
      </w:pPr>
      <w:r>
        <w:rPr>
          <w:sz w:val="26"/>
          <w:szCs w:val="26"/>
          <w:lang w:val="pt-BR"/>
        </w:rPr>
        <w:t>Phát huy vai trò của Ban kiểm soát trong công tác kiểm tra thường xuyên hoạt động của các bên liên quan nhằm đưa ra những ý kiến kịp thời</w:t>
      </w:r>
      <w:r w:rsidR="000D0C9E">
        <w:rPr>
          <w:sz w:val="26"/>
          <w:szCs w:val="26"/>
          <w:lang w:val="pt-BR"/>
        </w:rPr>
        <w:t>, khách quan, hỗ trợ hiệu quả hoạt động của bộ máy lãnh đạo và quản lý doanh nghiệp.</w:t>
      </w:r>
      <w:r>
        <w:rPr>
          <w:sz w:val="26"/>
          <w:szCs w:val="26"/>
          <w:lang w:val="pt-BR"/>
        </w:rPr>
        <w:t xml:space="preserve">      </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Không ngừng nâng cao chất lượng dịch vụ chăm sóc khách hàng và kiểm soát chất lượng nước có hiệu quả.</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Phát huy tốt đa các nguồn lực hiện có để tăng doanh thu, đảm bảo đời sống người lao động và quyền lợi của các cổ đông.</w:t>
      </w:r>
    </w:p>
    <w:p w:rsidR="008469CC" w:rsidRPr="00F04F53" w:rsidRDefault="008469CC" w:rsidP="008469CC">
      <w:pPr>
        <w:pStyle w:val="ListParagraph"/>
        <w:numPr>
          <w:ilvl w:val="1"/>
          <w:numId w:val="30"/>
        </w:numPr>
        <w:tabs>
          <w:tab w:val="left" w:pos="993"/>
        </w:tabs>
        <w:spacing w:before="40" w:after="40"/>
        <w:ind w:left="0" w:firstLine="567"/>
        <w:jc w:val="both"/>
        <w:rPr>
          <w:sz w:val="26"/>
          <w:szCs w:val="26"/>
          <w:lang w:val="pt-BR"/>
        </w:rPr>
      </w:pPr>
      <w:r w:rsidRPr="00F04F53">
        <w:rPr>
          <w:sz w:val="26"/>
          <w:szCs w:val="26"/>
          <w:lang w:val="pt-BR"/>
        </w:rPr>
        <w:t>Phối hợp và tạo điều kiện cho các tổ chức đoàn thể để hoạt động có hiệu quả và đúng quy định của pháp luật. Trước mắt tổ chức thành công Hội thao và giao lưu văn nghệ 4 Công ty cấp nước của 4 tỉnh: Bắc Giang, Bắc Ninh, Cao Bằng, Lạng Sơn.</w:t>
      </w:r>
    </w:p>
    <w:p w:rsidR="005851FF" w:rsidRPr="008469CC" w:rsidRDefault="00896F41"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 xml:space="preserve">Thông qua </w:t>
      </w:r>
      <w:r w:rsidR="008469CC">
        <w:rPr>
          <w:rFonts w:asciiTheme="majorHAnsi" w:hAnsiTheme="majorHAnsi" w:cstheme="majorHAnsi"/>
          <w:b/>
          <w:bCs/>
          <w:sz w:val="26"/>
          <w:szCs w:val="26"/>
          <w:lang w:val="nl-NL"/>
        </w:rPr>
        <w:t>phương án</w:t>
      </w:r>
      <w:r w:rsidRPr="008469CC">
        <w:rPr>
          <w:rFonts w:asciiTheme="majorHAnsi" w:hAnsiTheme="majorHAnsi" w:cstheme="majorHAnsi"/>
          <w:b/>
          <w:bCs/>
          <w:sz w:val="26"/>
          <w:szCs w:val="26"/>
          <w:lang w:val="nl-NL"/>
        </w:rPr>
        <w:t xml:space="preserve"> </w:t>
      </w:r>
      <w:r w:rsidR="005851FF" w:rsidRPr="008469CC">
        <w:rPr>
          <w:rFonts w:asciiTheme="majorHAnsi" w:hAnsiTheme="majorHAnsi" w:cstheme="majorHAnsi"/>
          <w:b/>
          <w:bCs/>
          <w:sz w:val="26"/>
          <w:szCs w:val="26"/>
          <w:lang w:val="nl-NL"/>
        </w:rPr>
        <w:t>phân phối lợi nhuận, trả cổ tức năm 201</w:t>
      </w:r>
      <w:r w:rsidR="008469CC">
        <w:rPr>
          <w:rFonts w:asciiTheme="majorHAnsi" w:hAnsiTheme="majorHAnsi" w:cstheme="majorHAnsi"/>
          <w:b/>
          <w:bCs/>
          <w:sz w:val="26"/>
          <w:szCs w:val="26"/>
          <w:lang w:val="nl-NL"/>
        </w:rPr>
        <w:t>7</w:t>
      </w:r>
      <w:r w:rsidR="005851FF" w:rsidRPr="008469CC">
        <w:rPr>
          <w:rFonts w:asciiTheme="majorHAnsi" w:hAnsiTheme="majorHAnsi" w:cstheme="majorHAnsi"/>
          <w:b/>
          <w:bCs/>
          <w:sz w:val="26"/>
          <w:szCs w:val="26"/>
          <w:lang w:val="nl-NL"/>
        </w:rPr>
        <w:t>:</w:t>
      </w:r>
    </w:p>
    <w:p w:rsidR="00D80B6E" w:rsidRDefault="00D80B6E" w:rsidP="00D80B6E">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 xml:space="preserve">Mức </w:t>
      </w:r>
      <w:r w:rsidR="001970FF">
        <w:rPr>
          <w:rFonts w:asciiTheme="majorHAnsi" w:eastAsia="Calibri" w:hAnsiTheme="majorHAnsi" w:cstheme="majorHAnsi"/>
          <w:sz w:val="26"/>
          <w:szCs w:val="26"/>
          <w:lang w:val="nl-NL"/>
        </w:rPr>
        <w:t>chi trả cổ tức bằng tiền: 3%</w:t>
      </w:r>
    </w:p>
    <w:p w:rsidR="00D80B6E" w:rsidRPr="00D80B6E" w:rsidRDefault="00D80B6E" w:rsidP="00D80B6E">
      <w:pPr>
        <w:spacing w:before="40" w:after="40"/>
        <w:ind w:firstLine="567"/>
        <w:contextualSpacing/>
        <w:jc w:val="both"/>
        <w:rPr>
          <w:rFonts w:asciiTheme="majorHAnsi" w:eastAsia="Calibri" w:hAnsiTheme="majorHAnsi" w:cstheme="majorHAnsi"/>
          <w:sz w:val="26"/>
          <w:szCs w:val="26"/>
          <w:lang w:val="nl-NL"/>
        </w:rPr>
      </w:pPr>
      <w:r w:rsidRPr="00D80B6E">
        <w:rPr>
          <w:rFonts w:asciiTheme="majorHAnsi" w:eastAsia="Calibri" w:hAnsiTheme="majorHAnsi" w:cstheme="majorHAnsi"/>
          <w:sz w:val="26"/>
          <w:szCs w:val="26"/>
          <w:lang w:val="nl-NL"/>
        </w:rPr>
        <w:t>Công ty đã tạm ứng cổ tức đợt 1 là 1,2% (90%*2%/12*8 tháng); tức 01 cổ phiếu nhận được 120 đồng.</w:t>
      </w:r>
    </w:p>
    <w:p w:rsidR="00D80B6E" w:rsidRPr="00D80B6E" w:rsidRDefault="00D80B6E" w:rsidP="00D80B6E">
      <w:pPr>
        <w:spacing w:before="40" w:after="40"/>
        <w:ind w:firstLine="567"/>
        <w:contextualSpacing/>
        <w:jc w:val="both"/>
        <w:rPr>
          <w:rFonts w:asciiTheme="majorHAnsi" w:eastAsia="Calibri" w:hAnsiTheme="majorHAnsi" w:cstheme="majorHAnsi"/>
          <w:sz w:val="26"/>
          <w:szCs w:val="26"/>
          <w:lang w:val="nl-NL"/>
        </w:rPr>
      </w:pPr>
      <w:r w:rsidRPr="00D80B6E">
        <w:rPr>
          <w:rFonts w:asciiTheme="majorHAnsi" w:eastAsia="Calibri" w:hAnsiTheme="majorHAnsi" w:cstheme="majorHAnsi"/>
          <w:sz w:val="26"/>
          <w:szCs w:val="26"/>
          <w:lang w:val="nl-NL"/>
        </w:rPr>
        <w:t>Số còn lại chi đợt 2 là:  1,8% , tức 01 cổ phiếu nhận được 180 đồng</w:t>
      </w:r>
    </w:p>
    <w:p w:rsidR="008469CC" w:rsidRPr="008469CC" w:rsidRDefault="008469CC"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 xml:space="preserve">Thông qua </w:t>
      </w:r>
      <w:r>
        <w:rPr>
          <w:rFonts w:asciiTheme="majorHAnsi" w:hAnsiTheme="majorHAnsi" w:cstheme="majorHAnsi"/>
          <w:b/>
          <w:bCs/>
          <w:sz w:val="26"/>
          <w:szCs w:val="26"/>
          <w:lang w:val="nl-NL"/>
        </w:rPr>
        <w:t>phương án</w:t>
      </w:r>
      <w:r w:rsidRPr="008469CC">
        <w:rPr>
          <w:rFonts w:asciiTheme="majorHAnsi" w:hAnsiTheme="majorHAnsi" w:cstheme="majorHAnsi"/>
          <w:b/>
          <w:bCs/>
          <w:sz w:val="26"/>
          <w:szCs w:val="26"/>
          <w:lang w:val="nl-NL"/>
        </w:rPr>
        <w:t xml:space="preserve"> phân phối lợi nhuận, trả cổ tức năm 201</w:t>
      </w:r>
      <w:r>
        <w:rPr>
          <w:rFonts w:asciiTheme="majorHAnsi" w:hAnsiTheme="majorHAnsi" w:cstheme="majorHAnsi"/>
          <w:b/>
          <w:bCs/>
          <w:sz w:val="26"/>
          <w:szCs w:val="26"/>
          <w:lang w:val="nl-NL"/>
        </w:rPr>
        <w:t>8</w:t>
      </w:r>
      <w:r w:rsidRPr="008469CC">
        <w:rPr>
          <w:rFonts w:asciiTheme="majorHAnsi" w:hAnsiTheme="majorHAnsi" w:cstheme="majorHAnsi"/>
          <w:b/>
          <w:bCs/>
          <w:sz w:val="26"/>
          <w:szCs w:val="26"/>
          <w:lang w:val="nl-NL"/>
        </w:rPr>
        <w:t>:</w:t>
      </w:r>
    </w:p>
    <w:p w:rsidR="001970FF" w:rsidRPr="001970FF" w:rsidRDefault="001970FF" w:rsidP="001970FF">
      <w:pPr>
        <w:spacing w:before="40" w:after="40"/>
        <w:ind w:firstLine="567"/>
        <w:contextualSpacing/>
        <w:jc w:val="both"/>
        <w:rPr>
          <w:rFonts w:asciiTheme="majorHAnsi" w:eastAsia="Calibri" w:hAnsiTheme="majorHAnsi" w:cstheme="majorHAnsi"/>
          <w:sz w:val="26"/>
          <w:szCs w:val="26"/>
          <w:lang w:val="nl-NL"/>
        </w:rPr>
      </w:pPr>
      <w:r w:rsidRPr="001970FF">
        <w:rPr>
          <w:rFonts w:asciiTheme="majorHAnsi" w:eastAsia="Calibri" w:hAnsiTheme="majorHAnsi" w:cstheme="majorHAnsi"/>
          <w:sz w:val="26"/>
          <w:szCs w:val="26"/>
          <w:lang w:val="nl-NL"/>
        </w:rPr>
        <w:t>Mức chi trả cổ tức bằng tiề</w:t>
      </w:r>
      <w:r w:rsidR="00663033">
        <w:rPr>
          <w:rFonts w:asciiTheme="majorHAnsi" w:eastAsia="Calibri" w:hAnsiTheme="majorHAnsi" w:cstheme="majorHAnsi"/>
          <w:sz w:val="26"/>
          <w:szCs w:val="26"/>
          <w:lang w:val="nl-NL"/>
        </w:rPr>
        <w:t>n: 5</w:t>
      </w:r>
      <w:r w:rsidRPr="001970FF">
        <w:rPr>
          <w:rFonts w:asciiTheme="majorHAnsi" w:eastAsia="Calibri" w:hAnsiTheme="majorHAnsi" w:cstheme="majorHAnsi"/>
          <w:sz w:val="26"/>
          <w:szCs w:val="26"/>
          <w:lang w:val="nl-NL"/>
        </w:rPr>
        <w:t>%</w:t>
      </w:r>
    </w:p>
    <w:p w:rsidR="001970FF" w:rsidRPr="001970FF" w:rsidRDefault="001970FF" w:rsidP="001970FF">
      <w:pPr>
        <w:spacing w:before="40" w:after="40"/>
        <w:ind w:firstLine="567"/>
        <w:contextualSpacing/>
        <w:jc w:val="both"/>
        <w:rPr>
          <w:rFonts w:asciiTheme="majorHAnsi" w:eastAsia="Calibri" w:hAnsiTheme="majorHAnsi" w:cstheme="majorHAnsi"/>
          <w:sz w:val="26"/>
          <w:szCs w:val="26"/>
          <w:lang w:val="nl-NL"/>
        </w:rPr>
      </w:pPr>
      <w:r w:rsidRPr="001970FF">
        <w:rPr>
          <w:rFonts w:asciiTheme="majorHAnsi" w:eastAsia="Calibri" w:hAnsiTheme="majorHAnsi" w:cstheme="majorHAnsi"/>
          <w:sz w:val="26"/>
          <w:szCs w:val="26"/>
          <w:lang w:val="nl-NL"/>
        </w:rPr>
        <w:t>Công ty đã tạm ứng cổ tức đợt 1 là 1,35% (90%*3%/12*6 tháng); tức 01 cổ phiếu nhận được 135 đồng.</w:t>
      </w:r>
    </w:p>
    <w:p w:rsidR="001970FF" w:rsidRPr="001970FF" w:rsidRDefault="001970FF" w:rsidP="001970FF">
      <w:pPr>
        <w:spacing w:before="40" w:after="40"/>
        <w:ind w:firstLine="567"/>
        <w:contextualSpacing/>
        <w:jc w:val="both"/>
        <w:rPr>
          <w:rFonts w:asciiTheme="majorHAnsi" w:eastAsia="Calibri" w:hAnsiTheme="majorHAnsi" w:cstheme="majorHAnsi"/>
          <w:sz w:val="26"/>
          <w:szCs w:val="26"/>
          <w:lang w:val="nl-NL"/>
        </w:rPr>
      </w:pPr>
      <w:r w:rsidRPr="001970FF">
        <w:rPr>
          <w:rFonts w:asciiTheme="majorHAnsi" w:eastAsia="Calibri" w:hAnsiTheme="majorHAnsi" w:cstheme="majorHAnsi"/>
          <w:sz w:val="26"/>
          <w:szCs w:val="26"/>
          <w:lang w:val="nl-NL"/>
        </w:rPr>
        <w:t>Số còn lại chi đợt 2 là:  3,65% , tức 01 cổ phiếu nhận được 365 đồng</w:t>
      </w:r>
    </w:p>
    <w:p w:rsidR="008469CC" w:rsidRPr="00172BED" w:rsidRDefault="008469CC"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Thông qua đề xuất phân phối lợi nhuận, trả cổ tức năm 201</w:t>
      </w:r>
      <w:r>
        <w:rPr>
          <w:rFonts w:asciiTheme="majorHAnsi" w:hAnsiTheme="majorHAnsi" w:cstheme="majorHAnsi"/>
          <w:b/>
          <w:bCs/>
          <w:sz w:val="26"/>
          <w:szCs w:val="26"/>
          <w:lang w:val="nl-NL"/>
        </w:rPr>
        <w:t>9</w:t>
      </w:r>
      <w:r w:rsidRPr="008469CC">
        <w:rPr>
          <w:rFonts w:asciiTheme="majorHAnsi" w:hAnsiTheme="majorHAnsi" w:cstheme="majorHAnsi"/>
          <w:b/>
          <w:bCs/>
          <w:sz w:val="26"/>
          <w:szCs w:val="26"/>
          <w:lang w:val="nl-NL"/>
        </w:rPr>
        <w:t>:</w:t>
      </w:r>
    </w:p>
    <w:p w:rsidR="008469CC" w:rsidRPr="001970FF" w:rsidRDefault="001970FF" w:rsidP="001970FF">
      <w:pPr>
        <w:spacing w:before="40" w:after="40"/>
        <w:ind w:firstLine="567"/>
        <w:contextualSpacing/>
        <w:jc w:val="both"/>
        <w:rPr>
          <w:rFonts w:asciiTheme="majorHAnsi" w:eastAsia="Calibri" w:hAnsiTheme="majorHAnsi" w:cstheme="majorHAnsi"/>
          <w:sz w:val="26"/>
          <w:szCs w:val="26"/>
          <w:lang w:val="nl-NL"/>
        </w:rPr>
      </w:pPr>
      <w:r w:rsidRPr="001970FF">
        <w:rPr>
          <w:rFonts w:asciiTheme="majorHAnsi" w:eastAsia="Calibri" w:hAnsiTheme="majorHAnsi" w:cstheme="majorHAnsi"/>
          <w:sz w:val="26"/>
          <w:szCs w:val="26"/>
          <w:lang w:val="nl-NL"/>
        </w:rPr>
        <w:t>Tỷ lệ chi trả cổ tức bằng tiền là 5%, tức 01 cổ phiếu nhận được 500 đồng</w:t>
      </w:r>
    </w:p>
    <w:p w:rsidR="005851FF" w:rsidRDefault="007F26F0"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Thông qua phê duyệt chi thù lao Hội đồng quản trị, Bản kiểm soát, thư ký Hội đồng quản trị năm 201</w:t>
      </w:r>
      <w:r w:rsidR="008469CC">
        <w:rPr>
          <w:rFonts w:asciiTheme="majorHAnsi" w:hAnsiTheme="majorHAnsi" w:cstheme="majorHAnsi"/>
          <w:b/>
          <w:bCs/>
          <w:sz w:val="26"/>
          <w:szCs w:val="26"/>
          <w:lang w:val="nl-NL"/>
        </w:rPr>
        <w:t>8</w:t>
      </w:r>
      <w:r w:rsidRPr="008469CC">
        <w:rPr>
          <w:rFonts w:asciiTheme="majorHAnsi" w:hAnsiTheme="majorHAnsi" w:cstheme="majorHAnsi"/>
          <w:b/>
          <w:bCs/>
          <w:sz w:val="26"/>
          <w:szCs w:val="26"/>
          <w:lang w:val="nl-NL"/>
        </w:rPr>
        <w:t xml:space="preserve"> và kế hoạch  năm 201</w:t>
      </w:r>
      <w:r w:rsidR="008469CC">
        <w:rPr>
          <w:rFonts w:asciiTheme="majorHAnsi" w:hAnsiTheme="majorHAnsi" w:cstheme="majorHAnsi"/>
          <w:b/>
          <w:bCs/>
          <w:sz w:val="26"/>
          <w:szCs w:val="26"/>
          <w:lang w:val="nl-NL"/>
        </w:rPr>
        <w:t>9</w:t>
      </w:r>
      <w:r w:rsidRPr="008469CC">
        <w:rPr>
          <w:rFonts w:asciiTheme="majorHAnsi" w:hAnsiTheme="majorHAnsi" w:cstheme="majorHAnsi"/>
          <w:b/>
          <w:bCs/>
          <w:sz w:val="26"/>
          <w:szCs w:val="26"/>
          <w:lang w:val="nl-NL"/>
        </w:rPr>
        <w:t>:</w:t>
      </w:r>
    </w:p>
    <w:p w:rsidR="00BB7CC1" w:rsidRDefault="00BB7CC1" w:rsidP="00BB7CC1">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1. Phê duyệt mức thu lao năm 2018:</w:t>
      </w:r>
    </w:p>
    <w:p w:rsidR="00BB7CC1" w:rsidRPr="00BB7CC1" w:rsidRDefault="00BB7CC1" w:rsidP="00BB7CC1">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 xml:space="preserve">1.1. </w:t>
      </w:r>
      <w:r w:rsidRPr="00BB7CC1">
        <w:rPr>
          <w:rFonts w:asciiTheme="majorHAnsi" w:eastAsia="Calibri" w:hAnsiTheme="majorHAnsi" w:cstheme="majorHAnsi"/>
          <w:sz w:val="26"/>
          <w:szCs w:val="26"/>
          <w:lang w:val="nl-NL"/>
        </w:rPr>
        <w:t>Thù lao các thành viên Hội đồng quản trị:</w:t>
      </w:r>
    </w:p>
    <w:p w:rsidR="00BB7CC1" w:rsidRPr="00BB7CC1" w:rsidRDefault="00BB7CC1" w:rsidP="00BB7CC1">
      <w:pPr>
        <w:spacing w:before="40" w:after="40"/>
        <w:jc w:val="right"/>
        <w:rPr>
          <w:rFonts w:asciiTheme="majorHAnsi" w:hAnsiTheme="majorHAnsi" w:cstheme="majorHAnsi"/>
          <w:i/>
          <w:sz w:val="26"/>
          <w:szCs w:val="26"/>
        </w:rPr>
      </w:pPr>
      <w:r w:rsidRPr="00BB7CC1">
        <w:rPr>
          <w:rFonts w:asciiTheme="majorHAnsi" w:hAnsiTheme="majorHAnsi" w:cstheme="majorHAnsi"/>
          <w:i/>
          <w:sz w:val="26"/>
          <w:szCs w:val="26"/>
        </w:rPr>
        <w:t>ĐVT: đồng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226"/>
        <w:gridCol w:w="3161"/>
        <w:gridCol w:w="1559"/>
        <w:gridCol w:w="1984"/>
      </w:tblGrid>
      <w:tr w:rsidR="00BB7CC1" w:rsidRPr="00BB7CC1" w:rsidTr="00BB7CC1">
        <w:tc>
          <w:tcPr>
            <w:tcW w:w="70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STT</w:t>
            </w:r>
          </w:p>
        </w:tc>
        <w:tc>
          <w:tcPr>
            <w:tcW w:w="2226"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Họ và tên</w:t>
            </w:r>
          </w:p>
        </w:tc>
        <w:tc>
          <w:tcPr>
            <w:tcW w:w="3161"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Chức vụ</w:t>
            </w:r>
          </w:p>
        </w:tc>
        <w:tc>
          <w:tcPr>
            <w:tcW w:w="155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tiền/tháng</w:t>
            </w:r>
          </w:p>
        </w:tc>
        <w:tc>
          <w:tcPr>
            <w:tcW w:w="1984"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 thù lao/năm</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1</w:t>
            </w:r>
          </w:p>
        </w:tc>
        <w:tc>
          <w:tcPr>
            <w:tcW w:w="2226"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Nguyễn Tiến Long</w:t>
            </w:r>
          </w:p>
        </w:tc>
        <w:tc>
          <w:tcPr>
            <w:tcW w:w="3161"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Chủ tịch HĐQT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8.000.000</w:t>
            </w:r>
          </w:p>
        </w:tc>
        <w:tc>
          <w:tcPr>
            <w:tcW w:w="1984"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96.000.000</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2</w:t>
            </w:r>
          </w:p>
        </w:tc>
        <w:tc>
          <w:tcPr>
            <w:tcW w:w="2226"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Vũ Hữu Tân</w:t>
            </w:r>
          </w:p>
        </w:tc>
        <w:tc>
          <w:tcPr>
            <w:tcW w:w="3161"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Phó chủ tịch HĐQT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5.000.000</w:t>
            </w:r>
          </w:p>
        </w:tc>
        <w:tc>
          <w:tcPr>
            <w:tcW w:w="1984"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60.000.000</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3</w:t>
            </w:r>
          </w:p>
        </w:tc>
        <w:tc>
          <w:tcPr>
            <w:tcW w:w="2226"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Trần Đại Hải</w:t>
            </w:r>
          </w:p>
        </w:tc>
        <w:tc>
          <w:tcPr>
            <w:tcW w:w="3161"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Thành viên HĐQT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5.000.000</w:t>
            </w:r>
          </w:p>
        </w:tc>
        <w:tc>
          <w:tcPr>
            <w:tcW w:w="1984"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60.000.000</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4</w:t>
            </w:r>
          </w:p>
        </w:tc>
        <w:tc>
          <w:tcPr>
            <w:tcW w:w="2226"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Vũ Thị Chuyên</w:t>
            </w:r>
          </w:p>
        </w:tc>
        <w:tc>
          <w:tcPr>
            <w:tcW w:w="3161"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Thành viên HĐQT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5.000.000</w:t>
            </w:r>
          </w:p>
        </w:tc>
        <w:tc>
          <w:tcPr>
            <w:tcW w:w="1984"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60.000.000</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5</w:t>
            </w:r>
          </w:p>
        </w:tc>
        <w:tc>
          <w:tcPr>
            <w:tcW w:w="2226"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Ngô Minh Châu</w:t>
            </w:r>
          </w:p>
        </w:tc>
        <w:tc>
          <w:tcPr>
            <w:tcW w:w="3161"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Thành viên ĐL HĐQT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5.000.000</w:t>
            </w:r>
          </w:p>
        </w:tc>
        <w:tc>
          <w:tcPr>
            <w:tcW w:w="1984"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60.000.000</w:t>
            </w:r>
          </w:p>
        </w:tc>
      </w:tr>
      <w:tr w:rsidR="00BB7CC1" w:rsidRPr="00BB7CC1" w:rsidTr="00BB7CC1">
        <w:tc>
          <w:tcPr>
            <w:tcW w:w="6096" w:type="dxa"/>
            <w:gridSpan w:val="3"/>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Tổng</w:t>
            </w:r>
          </w:p>
        </w:tc>
        <w:tc>
          <w:tcPr>
            <w:tcW w:w="1559" w:type="dxa"/>
          </w:tcPr>
          <w:p w:rsidR="00BB7CC1" w:rsidRPr="00BB7CC1" w:rsidRDefault="00BB7CC1" w:rsidP="00BB7CC1">
            <w:pPr>
              <w:jc w:val="right"/>
              <w:rPr>
                <w:rFonts w:asciiTheme="majorHAnsi" w:hAnsiTheme="majorHAnsi" w:cstheme="majorHAnsi"/>
                <w:b/>
                <w:sz w:val="26"/>
                <w:szCs w:val="26"/>
              </w:rPr>
            </w:pPr>
          </w:p>
        </w:tc>
        <w:tc>
          <w:tcPr>
            <w:tcW w:w="1984" w:type="dxa"/>
          </w:tcPr>
          <w:p w:rsidR="00BB7CC1" w:rsidRPr="00BB7CC1" w:rsidRDefault="00BB7CC1" w:rsidP="00BB7CC1">
            <w:pPr>
              <w:jc w:val="right"/>
              <w:rPr>
                <w:rFonts w:asciiTheme="majorHAnsi" w:hAnsiTheme="majorHAnsi" w:cstheme="majorHAnsi"/>
                <w:b/>
                <w:sz w:val="26"/>
                <w:szCs w:val="26"/>
              </w:rPr>
            </w:pPr>
            <w:r w:rsidRPr="00BB7CC1">
              <w:rPr>
                <w:rFonts w:asciiTheme="majorHAnsi" w:hAnsiTheme="majorHAnsi" w:cstheme="majorHAnsi"/>
                <w:b/>
                <w:sz w:val="26"/>
                <w:szCs w:val="26"/>
              </w:rPr>
              <w:t>336.000.000</w:t>
            </w:r>
          </w:p>
        </w:tc>
      </w:tr>
    </w:tbl>
    <w:p w:rsidR="00BB7CC1" w:rsidRPr="00BB7CC1" w:rsidRDefault="00BB7CC1" w:rsidP="00BB7CC1">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 xml:space="preserve">1.2. </w:t>
      </w:r>
      <w:r w:rsidRPr="00BB7CC1">
        <w:rPr>
          <w:rFonts w:asciiTheme="majorHAnsi" w:eastAsia="Calibri" w:hAnsiTheme="majorHAnsi" w:cstheme="majorHAnsi"/>
          <w:sz w:val="26"/>
          <w:szCs w:val="26"/>
          <w:lang w:val="nl-NL"/>
        </w:rPr>
        <w:t>Thù lao Ban kiểm soát:</w:t>
      </w:r>
    </w:p>
    <w:p w:rsidR="00BB7CC1" w:rsidRPr="00BB7CC1" w:rsidRDefault="00BB7CC1" w:rsidP="00BB7CC1">
      <w:pPr>
        <w:pStyle w:val="ListParagraph"/>
        <w:spacing w:before="40" w:after="40"/>
        <w:jc w:val="right"/>
        <w:rPr>
          <w:rFonts w:asciiTheme="majorHAnsi" w:hAnsiTheme="majorHAnsi" w:cstheme="majorHAnsi"/>
          <w:i/>
          <w:sz w:val="26"/>
          <w:szCs w:val="26"/>
        </w:rPr>
      </w:pPr>
      <w:r w:rsidRPr="00BB7CC1">
        <w:rPr>
          <w:rFonts w:asciiTheme="majorHAnsi" w:hAnsiTheme="majorHAnsi" w:cstheme="majorHAnsi"/>
          <w:i/>
          <w:sz w:val="26"/>
          <w:szCs w:val="26"/>
        </w:rPr>
        <w:t>ĐVT: đồng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693"/>
        <w:gridCol w:w="2694"/>
        <w:gridCol w:w="1559"/>
        <w:gridCol w:w="1984"/>
      </w:tblGrid>
      <w:tr w:rsidR="00BB7CC1" w:rsidRPr="00BB7CC1" w:rsidTr="00BB7CC1">
        <w:tc>
          <w:tcPr>
            <w:tcW w:w="70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STT</w:t>
            </w:r>
          </w:p>
        </w:tc>
        <w:tc>
          <w:tcPr>
            <w:tcW w:w="2693"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Họ và tên</w:t>
            </w:r>
          </w:p>
        </w:tc>
        <w:tc>
          <w:tcPr>
            <w:tcW w:w="2694"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Chức vụ</w:t>
            </w:r>
          </w:p>
        </w:tc>
        <w:tc>
          <w:tcPr>
            <w:tcW w:w="155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tiền/tháng</w:t>
            </w:r>
          </w:p>
        </w:tc>
        <w:tc>
          <w:tcPr>
            <w:tcW w:w="1984"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 thù lao/năm</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1</w:t>
            </w:r>
          </w:p>
        </w:tc>
        <w:tc>
          <w:tcPr>
            <w:tcW w:w="2693"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Trần Thị Hương</w:t>
            </w:r>
          </w:p>
        </w:tc>
        <w:tc>
          <w:tcPr>
            <w:tcW w:w="2694"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Trưởng ban kiểm soát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5.000.000</w:t>
            </w:r>
          </w:p>
        </w:tc>
        <w:tc>
          <w:tcPr>
            <w:tcW w:w="1984" w:type="dxa"/>
            <w:vAlign w:val="bottom"/>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 xml:space="preserve">       60.000.000 </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2</w:t>
            </w:r>
          </w:p>
        </w:tc>
        <w:tc>
          <w:tcPr>
            <w:tcW w:w="2693"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Nguyễn Bá An</w:t>
            </w:r>
          </w:p>
        </w:tc>
        <w:tc>
          <w:tcPr>
            <w:tcW w:w="2694"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Ủy viên ban kiểm soát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3.000.000</w:t>
            </w:r>
          </w:p>
        </w:tc>
        <w:tc>
          <w:tcPr>
            <w:tcW w:w="1984" w:type="dxa"/>
            <w:vAlign w:val="bottom"/>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 xml:space="preserve">       36.000.000 </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3</w:t>
            </w:r>
          </w:p>
        </w:tc>
        <w:tc>
          <w:tcPr>
            <w:tcW w:w="2693"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Nguyễn Thị Mai Lan</w:t>
            </w:r>
          </w:p>
        </w:tc>
        <w:tc>
          <w:tcPr>
            <w:tcW w:w="2694"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Ủy viên ban kiểm soát</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3.000.000</w:t>
            </w:r>
          </w:p>
        </w:tc>
        <w:tc>
          <w:tcPr>
            <w:tcW w:w="1984" w:type="dxa"/>
            <w:vAlign w:val="bottom"/>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 xml:space="preserve">       36.000.000 </w:t>
            </w:r>
          </w:p>
        </w:tc>
      </w:tr>
      <w:tr w:rsidR="00BB7CC1" w:rsidRPr="00BB7CC1" w:rsidTr="00BB7CC1">
        <w:tc>
          <w:tcPr>
            <w:tcW w:w="6096" w:type="dxa"/>
            <w:gridSpan w:val="3"/>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Tổng</w:t>
            </w:r>
          </w:p>
        </w:tc>
        <w:tc>
          <w:tcPr>
            <w:tcW w:w="1559" w:type="dxa"/>
          </w:tcPr>
          <w:p w:rsidR="00BB7CC1" w:rsidRPr="00BB7CC1" w:rsidRDefault="00BB7CC1" w:rsidP="00BB7CC1">
            <w:pPr>
              <w:jc w:val="right"/>
              <w:rPr>
                <w:rFonts w:asciiTheme="majorHAnsi" w:hAnsiTheme="majorHAnsi" w:cstheme="majorHAnsi"/>
                <w:b/>
                <w:sz w:val="26"/>
                <w:szCs w:val="26"/>
              </w:rPr>
            </w:pPr>
          </w:p>
        </w:tc>
        <w:tc>
          <w:tcPr>
            <w:tcW w:w="1984" w:type="dxa"/>
          </w:tcPr>
          <w:p w:rsidR="00BB7CC1" w:rsidRPr="00BB7CC1" w:rsidRDefault="00BB7CC1" w:rsidP="00BB7CC1">
            <w:pPr>
              <w:jc w:val="right"/>
              <w:rPr>
                <w:rFonts w:asciiTheme="majorHAnsi" w:hAnsiTheme="majorHAnsi" w:cstheme="majorHAnsi"/>
                <w:b/>
                <w:sz w:val="26"/>
                <w:szCs w:val="26"/>
              </w:rPr>
            </w:pPr>
            <w:r w:rsidRPr="00BB7CC1">
              <w:rPr>
                <w:rFonts w:asciiTheme="majorHAnsi" w:hAnsiTheme="majorHAnsi" w:cstheme="majorHAnsi"/>
                <w:b/>
                <w:sz w:val="26"/>
                <w:szCs w:val="26"/>
              </w:rPr>
              <w:t>132.000.000</w:t>
            </w:r>
          </w:p>
        </w:tc>
      </w:tr>
    </w:tbl>
    <w:p w:rsidR="00BB7CC1" w:rsidRPr="00BB7CC1" w:rsidRDefault="00BB7CC1" w:rsidP="00BB7CC1">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 xml:space="preserve">1.3. </w:t>
      </w:r>
      <w:r w:rsidRPr="00BB7CC1">
        <w:rPr>
          <w:rFonts w:asciiTheme="majorHAnsi" w:eastAsia="Calibri" w:hAnsiTheme="majorHAnsi" w:cstheme="majorHAnsi"/>
          <w:sz w:val="26"/>
          <w:szCs w:val="26"/>
          <w:lang w:val="nl-NL"/>
        </w:rPr>
        <w:t xml:space="preserve">Thù lao thư ký Hội đồng quản trị </w:t>
      </w:r>
    </w:p>
    <w:p w:rsidR="00BB7CC1" w:rsidRPr="00BB7CC1" w:rsidRDefault="00BB7CC1" w:rsidP="00BB7CC1">
      <w:pPr>
        <w:pStyle w:val="ListParagraph"/>
        <w:spacing w:before="40" w:after="40"/>
        <w:jc w:val="right"/>
        <w:rPr>
          <w:rFonts w:asciiTheme="majorHAnsi" w:hAnsiTheme="majorHAnsi" w:cstheme="majorHAnsi"/>
          <w:i/>
          <w:sz w:val="26"/>
          <w:szCs w:val="26"/>
        </w:rPr>
      </w:pPr>
      <w:r w:rsidRPr="00BB7CC1">
        <w:rPr>
          <w:rFonts w:asciiTheme="majorHAnsi" w:hAnsiTheme="majorHAnsi" w:cstheme="majorHAnsi"/>
          <w:i/>
          <w:sz w:val="26"/>
          <w:szCs w:val="26"/>
        </w:rPr>
        <w:t>ĐVT: đồng</w:t>
      </w: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2977"/>
        <w:gridCol w:w="1559"/>
        <w:gridCol w:w="2090"/>
      </w:tblGrid>
      <w:tr w:rsidR="00BB7CC1" w:rsidRPr="00BB7CC1" w:rsidTr="00BB7CC1">
        <w:tc>
          <w:tcPr>
            <w:tcW w:w="70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lastRenderedPageBreak/>
              <w:t>STT</w:t>
            </w:r>
          </w:p>
        </w:tc>
        <w:tc>
          <w:tcPr>
            <w:tcW w:w="2410"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Họ và tên</w:t>
            </w:r>
          </w:p>
        </w:tc>
        <w:tc>
          <w:tcPr>
            <w:tcW w:w="2977"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Chức vụ</w:t>
            </w:r>
          </w:p>
        </w:tc>
        <w:tc>
          <w:tcPr>
            <w:tcW w:w="1559"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tiền/tháng</w:t>
            </w:r>
          </w:p>
        </w:tc>
        <w:tc>
          <w:tcPr>
            <w:tcW w:w="2090" w:type="dxa"/>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Số tiền thù lao/năm</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1</w:t>
            </w:r>
          </w:p>
        </w:tc>
        <w:tc>
          <w:tcPr>
            <w:tcW w:w="2410"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 Thị Kim Dung</w:t>
            </w:r>
          </w:p>
        </w:tc>
        <w:tc>
          <w:tcPr>
            <w:tcW w:w="2977"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Thư ký HĐQT (5 tháng)</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3.000.000</w:t>
            </w:r>
          </w:p>
        </w:tc>
        <w:tc>
          <w:tcPr>
            <w:tcW w:w="2090" w:type="dxa"/>
            <w:vAlign w:val="bottom"/>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 xml:space="preserve">       15.000.000 </w:t>
            </w:r>
          </w:p>
        </w:tc>
      </w:tr>
      <w:tr w:rsidR="00BB7CC1" w:rsidRPr="00BB7CC1" w:rsidTr="00BB7CC1">
        <w:tc>
          <w:tcPr>
            <w:tcW w:w="709"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2</w:t>
            </w:r>
          </w:p>
        </w:tc>
        <w:tc>
          <w:tcPr>
            <w:tcW w:w="2410" w:type="dxa"/>
          </w:tcPr>
          <w:p w:rsidR="00BB7CC1" w:rsidRPr="00BB7CC1" w:rsidRDefault="00BB7CC1" w:rsidP="00BB7CC1">
            <w:pPr>
              <w:jc w:val="both"/>
              <w:rPr>
                <w:rFonts w:asciiTheme="majorHAnsi" w:hAnsiTheme="majorHAnsi" w:cstheme="majorHAnsi"/>
                <w:sz w:val="26"/>
                <w:szCs w:val="26"/>
              </w:rPr>
            </w:pPr>
            <w:r w:rsidRPr="00BB7CC1">
              <w:rPr>
                <w:rFonts w:asciiTheme="majorHAnsi" w:hAnsiTheme="majorHAnsi" w:cstheme="majorHAnsi"/>
                <w:sz w:val="26"/>
                <w:szCs w:val="26"/>
              </w:rPr>
              <w:t>Ngô Việt Thắng</w:t>
            </w:r>
          </w:p>
        </w:tc>
        <w:tc>
          <w:tcPr>
            <w:tcW w:w="2977" w:type="dxa"/>
          </w:tcPr>
          <w:p w:rsidR="00BB7CC1" w:rsidRPr="00BB7CC1" w:rsidRDefault="00BB7CC1" w:rsidP="00BB7CC1">
            <w:pPr>
              <w:jc w:val="center"/>
              <w:rPr>
                <w:rFonts w:asciiTheme="majorHAnsi" w:hAnsiTheme="majorHAnsi" w:cstheme="majorHAnsi"/>
                <w:sz w:val="26"/>
                <w:szCs w:val="26"/>
              </w:rPr>
            </w:pPr>
            <w:r w:rsidRPr="00BB7CC1">
              <w:rPr>
                <w:rFonts w:asciiTheme="majorHAnsi" w:hAnsiTheme="majorHAnsi" w:cstheme="majorHAnsi"/>
                <w:sz w:val="26"/>
                <w:szCs w:val="26"/>
              </w:rPr>
              <w:t>Thư ký HĐQT (7 tháng)</w:t>
            </w:r>
          </w:p>
        </w:tc>
        <w:tc>
          <w:tcPr>
            <w:tcW w:w="1559" w:type="dxa"/>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3.000.000</w:t>
            </w:r>
          </w:p>
        </w:tc>
        <w:tc>
          <w:tcPr>
            <w:tcW w:w="2090" w:type="dxa"/>
            <w:vAlign w:val="bottom"/>
          </w:tcPr>
          <w:p w:rsidR="00BB7CC1" w:rsidRPr="00BB7CC1" w:rsidRDefault="00BB7CC1" w:rsidP="00BB7CC1">
            <w:pPr>
              <w:jc w:val="right"/>
              <w:rPr>
                <w:rFonts w:asciiTheme="majorHAnsi" w:hAnsiTheme="majorHAnsi" w:cstheme="majorHAnsi"/>
                <w:sz w:val="26"/>
                <w:szCs w:val="26"/>
              </w:rPr>
            </w:pPr>
            <w:r w:rsidRPr="00BB7CC1">
              <w:rPr>
                <w:rFonts w:asciiTheme="majorHAnsi" w:hAnsiTheme="majorHAnsi" w:cstheme="majorHAnsi"/>
                <w:sz w:val="26"/>
                <w:szCs w:val="26"/>
              </w:rPr>
              <w:t xml:space="preserve">       21.000.000 </w:t>
            </w:r>
          </w:p>
        </w:tc>
      </w:tr>
      <w:tr w:rsidR="00BB7CC1" w:rsidRPr="00BB7CC1" w:rsidTr="00BB7CC1">
        <w:tc>
          <w:tcPr>
            <w:tcW w:w="6096" w:type="dxa"/>
            <w:gridSpan w:val="3"/>
          </w:tcPr>
          <w:p w:rsidR="00BB7CC1" w:rsidRPr="00BB7CC1" w:rsidRDefault="00BB7CC1" w:rsidP="00BB7CC1">
            <w:pPr>
              <w:jc w:val="center"/>
              <w:rPr>
                <w:rFonts w:asciiTheme="majorHAnsi" w:hAnsiTheme="majorHAnsi" w:cstheme="majorHAnsi"/>
                <w:b/>
                <w:sz w:val="26"/>
                <w:szCs w:val="26"/>
              </w:rPr>
            </w:pPr>
            <w:r w:rsidRPr="00BB7CC1">
              <w:rPr>
                <w:rFonts w:asciiTheme="majorHAnsi" w:hAnsiTheme="majorHAnsi" w:cstheme="majorHAnsi"/>
                <w:b/>
                <w:sz w:val="26"/>
                <w:szCs w:val="26"/>
              </w:rPr>
              <w:t>Tổng</w:t>
            </w:r>
          </w:p>
        </w:tc>
        <w:tc>
          <w:tcPr>
            <w:tcW w:w="1559" w:type="dxa"/>
          </w:tcPr>
          <w:p w:rsidR="00BB7CC1" w:rsidRPr="00BB7CC1" w:rsidRDefault="00BB7CC1" w:rsidP="00BB7CC1">
            <w:pPr>
              <w:jc w:val="right"/>
              <w:rPr>
                <w:rFonts w:asciiTheme="majorHAnsi" w:hAnsiTheme="majorHAnsi" w:cstheme="majorHAnsi"/>
                <w:b/>
                <w:sz w:val="26"/>
                <w:szCs w:val="26"/>
              </w:rPr>
            </w:pPr>
          </w:p>
        </w:tc>
        <w:tc>
          <w:tcPr>
            <w:tcW w:w="2090" w:type="dxa"/>
          </w:tcPr>
          <w:p w:rsidR="00BB7CC1" w:rsidRPr="00BB7CC1" w:rsidRDefault="00BB7CC1" w:rsidP="00BB7CC1">
            <w:pPr>
              <w:jc w:val="right"/>
              <w:rPr>
                <w:rFonts w:asciiTheme="majorHAnsi" w:hAnsiTheme="majorHAnsi" w:cstheme="majorHAnsi"/>
                <w:b/>
                <w:sz w:val="26"/>
                <w:szCs w:val="26"/>
              </w:rPr>
            </w:pPr>
            <w:r w:rsidRPr="00BB7CC1">
              <w:rPr>
                <w:rFonts w:asciiTheme="majorHAnsi" w:hAnsiTheme="majorHAnsi" w:cstheme="majorHAnsi"/>
                <w:b/>
                <w:sz w:val="26"/>
                <w:szCs w:val="26"/>
              </w:rPr>
              <w:t>36.000.000</w:t>
            </w:r>
          </w:p>
        </w:tc>
      </w:tr>
    </w:tbl>
    <w:p w:rsidR="00810836" w:rsidRDefault="00810836" w:rsidP="00810836">
      <w:pPr>
        <w:ind w:firstLine="720"/>
        <w:rPr>
          <w:rFonts w:asciiTheme="majorHAnsi" w:eastAsia="Calibri" w:hAnsiTheme="majorHAnsi" w:cstheme="majorHAnsi"/>
          <w:sz w:val="26"/>
          <w:szCs w:val="26"/>
        </w:rPr>
      </w:pPr>
    </w:p>
    <w:p w:rsidR="00BB7CC1" w:rsidRPr="00BB7CC1" w:rsidRDefault="00BB7CC1" w:rsidP="00810836">
      <w:pPr>
        <w:ind w:firstLine="720"/>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 xml:space="preserve">2. </w:t>
      </w:r>
      <w:r w:rsidRPr="00BB7CC1">
        <w:rPr>
          <w:rFonts w:asciiTheme="majorHAnsi" w:eastAsia="Calibri" w:hAnsiTheme="majorHAnsi" w:cstheme="majorHAnsi"/>
          <w:sz w:val="26"/>
          <w:szCs w:val="26"/>
          <w:lang w:val="nl-NL"/>
        </w:rPr>
        <w:t>Kế hoạch mức thù lao hàng tháng của HĐQT, Ban kiểm soát, thư ký HĐQT năm 2019:</w:t>
      </w:r>
    </w:p>
    <w:p w:rsidR="00BB7CC1" w:rsidRPr="00BB7CC1" w:rsidRDefault="00BB7CC1" w:rsidP="00BB7CC1">
      <w:pPr>
        <w:pStyle w:val="ListParagraph"/>
        <w:spacing w:before="40" w:after="40"/>
        <w:ind w:right="130"/>
        <w:jc w:val="right"/>
        <w:rPr>
          <w:rFonts w:asciiTheme="majorHAnsi" w:hAnsiTheme="majorHAnsi" w:cstheme="majorHAnsi"/>
          <w:i/>
          <w:sz w:val="26"/>
          <w:szCs w:val="26"/>
        </w:rPr>
      </w:pPr>
      <w:r w:rsidRPr="00BB7CC1">
        <w:rPr>
          <w:rFonts w:asciiTheme="majorHAnsi" w:hAnsiTheme="majorHAnsi" w:cstheme="majorHAnsi"/>
          <w:i/>
          <w:sz w:val="26"/>
          <w:szCs w:val="26"/>
          <w:lang w:val="nl-NL"/>
        </w:rPr>
        <w:t xml:space="preserve">   </w:t>
      </w:r>
      <w:r w:rsidRPr="00BB7CC1">
        <w:rPr>
          <w:rFonts w:asciiTheme="majorHAnsi" w:hAnsiTheme="majorHAnsi" w:cstheme="majorHAnsi"/>
          <w:i/>
          <w:sz w:val="26"/>
          <w:szCs w:val="26"/>
        </w:rPr>
        <w:t>ĐVT: đồng</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827"/>
        <w:gridCol w:w="2693"/>
        <w:gridCol w:w="2268"/>
      </w:tblGrid>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b/>
                <w:color w:val="000000"/>
                <w:sz w:val="26"/>
                <w:szCs w:val="26"/>
                <w:lang w:val="en-US"/>
              </w:rPr>
            </w:pPr>
            <w:r w:rsidRPr="00BB7CC1">
              <w:rPr>
                <w:rFonts w:asciiTheme="majorHAnsi" w:hAnsiTheme="majorHAnsi" w:cstheme="majorHAnsi"/>
                <w:b/>
                <w:color w:val="000000"/>
                <w:sz w:val="26"/>
                <w:szCs w:val="26"/>
                <w:lang w:val="en-US"/>
              </w:rPr>
              <w:t>STT</w:t>
            </w:r>
          </w:p>
        </w:tc>
        <w:tc>
          <w:tcPr>
            <w:tcW w:w="382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b/>
                <w:color w:val="000000"/>
                <w:sz w:val="26"/>
                <w:szCs w:val="26"/>
                <w:lang w:val="en-US"/>
              </w:rPr>
            </w:pPr>
            <w:r w:rsidRPr="00BB7CC1">
              <w:rPr>
                <w:rFonts w:asciiTheme="majorHAnsi" w:hAnsiTheme="majorHAnsi" w:cstheme="majorHAnsi"/>
                <w:b/>
                <w:color w:val="000000"/>
                <w:sz w:val="26"/>
                <w:szCs w:val="26"/>
                <w:lang w:val="en-US"/>
              </w:rPr>
              <w:t>Chức vụ</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b/>
                <w:color w:val="000000"/>
                <w:sz w:val="26"/>
                <w:szCs w:val="26"/>
                <w:lang w:val="en-US"/>
              </w:rPr>
            </w:pPr>
            <w:r w:rsidRPr="00BB7CC1">
              <w:rPr>
                <w:rFonts w:asciiTheme="majorHAnsi" w:hAnsiTheme="majorHAnsi" w:cstheme="majorHAnsi"/>
                <w:b/>
                <w:color w:val="000000"/>
                <w:sz w:val="26"/>
                <w:szCs w:val="26"/>
                <w:lang w:val="en-US"/>
              </w:rPr>
              <w:t>Tiền thù lao/tháng/người</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b/>
                <w:color w:val="000000"/>
                <w:sz w:val="26"/>
                <w:szCs w:val="26"/>
                <w:lang w:val="en-US"/>
              </w:rPr>
            </w:pPr>
            <w:r w:rsidRPr="00BB7CC1">
              <w:rPr>
                <w:rFonts w:asciiTheme="majorHAnsi" w:hAnsiTheme="majorHAnsi" w:cstheme="majorHAnsi"/>
                <w:b/>
                <w:color w:val="000000"/>
                <w:sz w:val="26"/>
                <w:szCs w:val="26"/>
                <w:lang w:val="en-US"/>
              </w:rPr>
              <w:t>Cả năm 2018</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1</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Chủ tịch Hội đồng quản trị</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8.000.000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96.000.000</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2</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Phó chủ tịch Hội đồng quản trị</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5.000.000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60.000.000</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3</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Thành viên Hội đồng quản trị</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5.000.000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60.000.000</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4</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Trưởng Ban Kiểm Soát</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5.000.000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60.000.000</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5</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Thành viên Ban Kiểm Soát</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3.000.000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36.000.000</w:t>
            </w:r>
          </w:p>
        </w:tc>
      </w:tr>
      <w:tr w:rsidR="00BB7CC1" w:rsidRPr="00BB7CC1" w:rsidTr="0047425D">
        <w:tc>
          <w:tcPr>
            <w:tcW w:w="817" w:type="dxa"/>
            <w:vAlign w:val="center"/>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6</w:t>
            </w:r>
          </w:p>
        </w:tc>
        <w:tc>
          <w:tcPr>
            <w:tcW w:w="3827" w:type="dxa"/>
          </w:tcPr>
          <w:p w:rsidR="00BB7CC1" w:rsidRPr="00BB7CC1" w:rsidRDefault="00BB7CC1" w:rsidP="00BB7CC1">
            <w:pPr>
              <w:pStyle w:val="m-2557501029845851007m1574526958656973850gmail-msonormal"/>
              <w:spacing w:before="0" w:beforeAutospacing="0" w:after="0" w:afterAutospacing="0"/>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Người phụ trách quản trị/Thư ký Hội đồng quản trị</w:t>
            </w:r>
          </w:p>
        </w:tc>
        <w:tc>
          <w:tcPr>
            <w:tcW w:w="2693" w:type="dxa"/>
            <w:vAlign w:val="center"/>
          </w:tcPr>
          <w:p w:rsidR="00BB7CC1" w:rsidRPr="00BB7CC1" w:rsidRDefault="00BB7CC1" w:rsidP="00BB7CC1">
            <w:pPr>
              <w:pStyle w:val="m-2557501029845851007m1574526958656973850gmail-msonormal"/>
              <w:spacing w:before="0" w:beforeAutospacing="0" w:after="0" w:afterAutospacing="0"/>
              <w:jc w:val="right"/>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3.000.000</w:t>
            </w:r>
          </w:p>
        </w:tc>
        <w:tc>
          <w:tcPr>
            <w:tcW w:w="2268" w:type="dxa"/>
          </w:tcPr>
          <w:p w:rsidR="00BB7CC1" w:rsidRPr="00BB7CC1" w:rsidRDefault="00BB7CC1" w:rsidP="00BB7CC1">
            <w:pPr>
              <w:pStyle w:val="m-2557501029845851007m1574526958656973850gmail-msonormal"/>
              <w:spacing w:before="0" w:beforeAutospacing="0" w:after="0" w:afterAutospacing="0"/>
              <w:jc w:val="center"/>
              <w:rPr>
                <w:rFonts w:asciiTheme="majorHAnsi" w:hAnsiTheme="majorHAnsi" w:cstheme="majorHAnsi"/>
                <w:color w:val="000000"/>
                <w:sz w:val="26"/>
                <w:szCs w:val="26"/>
                <w:lang w:val="en-US"/>
              </w:rPr>
            </w:pPr>
            <w:r w:rsidRPr="00BB7CC1">
              <w:rPr>
                <w:rFonts w:asciiTheme="majorHAnsi" w:hAnsiTheme="majorHAnsi" w:cstheme="majorHAnsi"/>
                <w:color w:val="000000"/>
                <w:sz w:val="26"/>
                <w:szCs w:val="26"/>
                <w:lang w:val="en-US"/>
              </w:rPr>
              <w:t>36.000.000</w:t>
            </w:r>
          </w:p>
        </w:tc>
      </w:tr>
    </w:tbl>
    <w:p w:rsidR="008469CC" w:rsidRPr="00BB7CC1" w:rsidRDefault="008469CC" w:rsidP="00BB7CC1">
      <w:pPr>
        <w:spacing w:before="40" w:after="40"/>
        <w:ind w:firstLine="567"/>
        <w:contextualSpacing/>
        <w:jc w:val="both"/>
        <w:rPr>
          <w:rFonts w:asciiTheme="majorHAnsi" w:hAnsiTheme="majorHAnsi" w:cstheme="majorHAnsi"/>
          <w:b/>
          <w:bCs/>
          <w:sz w:val="26"/>
          <w:szCs w:val="26"/>
          <w:lang w:val="nl-NL"/>
        </w:rPr>
      </w:pPr>
    </w:p>
    <w:p w:rsidR="00843377" w:rsidRPr="008469CC" w:rsidRDefault="00843377" w:rsidP="00172BED">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 xml:space="preserve">Thông qua việc lựa chọn đơn vị kiểm toán </w:t>
      </w:r>
      <w:r w:rsidR="00741B24" w:rsidRPr="008469CC">
        <w:rPr>
          <w:rFonts w:asciiTheme="majorHAnsi" w:hAnsiTheme="majorHAnsi" w:cstheme="majorHAnsi"/>
          <w:b/>
          <w:bCs/>
          <w:sz w:val="26"/>
          <w:szCs w:val="26"/>
          <w:lang w:val="nl-NL"/>
        </w:rPr>
        <w:t>độc lập năm 2018:</w:t>
      </w:r>
    </w:p>
    <w:p w:rsidR="00110304" w:rsidRPr="00093F31" w:rsidRDefault="00110304" w:rsidP="00172BED">
      <w:pPr>
        <w:numPr>
          <w:ilvl w:val="0"/>
          <w:numId w:val="27"/>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Các tiêu thức lựa chọn công ty kiểm toán độc lập</w:t>
      </w:r>
    </w:p>
    <w:p w:rsidR="00110304" w:rsidRPr="00093F31" w:rsidRDefault="00110304" w:rsidP="00172BED">
      <w:pPr>
        <w:numPr>
          <w:ilvl w:val="0"/>
          <w:numId w:val="28"/>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Là công ty hoạt động hợp pháp tại Việt Nam;</w:t>
      </w:r>
    </w:p>
    <w:p w:rsidR="00110304" w:rsidRPr="00093F31" w:rsidRDefault="00110304" w:rsidP="00172BED">
      <w:pPr>
        <w:numPr>
          <w:ilvl w:val="0"/>
          <w:numId w:val="28"/>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Có uy tín về chất lượng kiểm toán;</w:t>
      </w:r>
    </w:p>
    <w:p w:rsidR="00110304" w:rsidRPr="00093F31" w:rsidRDefault="00110304" w:rsidP="00172BED">
      <w:pPr>
        <w:numPr>
          <w:ilvl w:val="0"/>
          <w:numId w:val="28"/>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Đội ngũ kiểm toán viên có trình độ và kinh nghiệm;</w:t>
      </w:r>
    </w:p>
    <w:p w:rsidR="00110304" w:rsidRPr="00093F31" w:rsidRDefault="00110304" w:rsidP="00172BED">
      <w:pPr>
        <w:numPr>
          <w:ilvl w:val="0"/>
          <w:numId w:val="28"/>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Có mức phí kiểm toán hợp lý phù hợp với quy định hiện hành.</w:t>
      </w:r>
    </w:p>
    <w:p w:rsidR="00110304" w:rsidRPr="00093F31" w:rsidRDefault="00110304" w:rsidP="00172BED">
      <w:pPr>
        <w:numPr>
          <w:ilvl w:val="0"/>
          <w:numId w:val="28"/>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Tổ chức kiểm toán độc lập này được Hội kiểm toán viên hành nghề Việt Nam và Uỷ ban chứng khoán nhà nước chấp thuận cho kiểm toán các đơn vị, công ty theo danh sách hàng năm.</w:t>
      </w:r>
    </w:p>
    <w:p w:rsidR="00110304" w:rsidRDefault="00896F41" w:rsidP="00172BED">
      <w:pPr>
        <w:numPr>
          <w:ilvl w:val="0"/>
          <w:numId w:val="27"/>
        </w:numPr>
        <w:tabs>
          <w:tab w:val="left" w:pos="851"/>
        </w:tabs>
        <w:spacing w:before="40" w:after="40"/>
        <w:ind w:left="567" w:firstLine="0"/>
        <w:jc w:val="both"/>
        <w:rPr>
          <w:rFonts w:asciiTheme="majorHAnsi" w:hAnsiTheme="majorHAnsi" w:cstheme="majorHAnsi"/>
          <w:iCs/>
          <w:sz w:val="26"/>
          <w:szCs w:val="26"/>
          <w:lang w:val="nl-NL"/>
        </w:rPr>
      </w:pPr>
      <w:r w:rsidRPr="00093F31">
        <w:rPr>
          <w:rFonts w:asciiTheme="majorHAnsi" w:hAnsiTheme="majorHAnsi" w:cstheme="majorHAnsi"/>
          <w:iCs/>
          <w:sz w:val="26"/>
          <w:szCs w:val="26"/>
          <w:lang w:val="nl-NL"/>
        </w:rPr>
        <w:t>Giao cho Hội đồng quản trị lựa chọn một trong các đơn vị kiểm toán đáp ứng các tiêu thức nêu trên để kiểm toán báo cáo tài chính năm 201</w:t>
      </w:r>
      <w:r w:rsidR="00172BED" w:rsidRPr="00093F31">
        <w:rPr>
          <w:rFonts w:asciiTheme="majorHAnsi" w:hAnsiTheme="majorHAnsi" w:cstheme="majorHAnsi"/>
          <w:iCs/>
          <w:sz w:val="26"/>
          <w:szCs w:val="26"/>
          <w:lang w:val="nl-NL"/>
        </w:rPr>
        <w:t>9</w:t>
      </w:r>
      <w:r w:rsidR="002F0CA8" w:rsidRPr="00093F31">
        <w:rPr>
          <w:rFonts w:asciiTheme="majorHAnsi" w:hAnsiTheme="majorHAnsi" w:cstheme="majorHAnsi"/>
          <w:iCs/>
          <w:sz w:val="26"/>
          <w:szCs w:val="26"/>
          <w:lang w:val="nl-NL"/>
        </w:rPr>
        <w:t xml:space="preserve"> của công ty</w:t>
      </w:r>
      <w:r w:rsidRPr="00093F31">
        <w:rPr>
          <w:rFonts w:asciiTheme="majorHAnsi" w:hAnsiTheme="majorHAnsi" w:cstheme="majorHAnsi"/>
          <w:iCs/>
          <w:sz w:val="26"/>
          <w:szCs w:val="26"/>
          <w:lang w:val="nl-NL"/>
        </w:rPr>
        <w:t>.</w:t>
      </w:r>
    </w:p>
    <w:p w:rsidR="008B256B" w:rsidRPr="008469CC" w:rsidRDefault="008B256B" w:rsidP="008B256B">
      <w:pPr>
        <w:pStyle w:val="ListParagraph"/>
        <w:numPr>
          <w:ilvl w:val="0"/>
          <w:numId w:val="31"/>
        </w:numPr>
        <w:tabs>
          <w:tab w:val="left" w:pos="284"/>
        </w:tabs>
        <w:spacing w:before="40" w:after="40"/>
        <w:ind w:left="0" w:firstLine="567"/>
        <w:jc w:val="both"/>
        <w:rPr>
          <w:rFonts w:asciiTheme="majorHAnsi" w:hAnsiTheme="majorHAnsi" w:cstheme="majorHAnsi"/>
          <w:b/>
          <w:bCs/>
          <w:sz w:val="26"/>
          <w:szCs w:val="26"/>
          <w:lang w:val="nl-NL"/>
        </w:rPr>
      </w:pPr>
      <w:r w:rsidRPr="008469CC">
        <w:rPr>
          <w:rFonts w:asciiTheme="majorHAnsi" w:hAnsiTheme="majorHAnsi" w:cstheme="majorHAnsi"/>
          <w:b/>
          <w:bCs/>
          <w:sz w:val="26"/>
          <w:szCs w:val="26"/>
          <w:lang w:val="nl-NL"/>
        </w:rPr>
        <w:t xml:space="preserve">Thông qua </w:t>
      </w:r>
      <w:r>
        <w:rPr>
          <w:rFonts w:asciiTheme="majorHAnsi" w:hAnsiTheme="majorHAnsi" w:cstheme="majorHAnsi"/>
          <w:b/>
          <w:bCs/>
          <w:sz w:val="26"/>
          <w:szCs w:val="26"/>
          <w:lang w:val="nl-NL"/>
        </w:rPr>
        <w:t>việc chuyển nhượng cổ phần của cổ đông chiến lược cá nhân trước thời hạn (ông Vũ Hữu Tân)</w:t>
      </w:r>
      <w:r w:rsidRPr="008469CC">
        <w:rPr>
          <w:rFonts w:asciiTheme="majorHAnsi" w:hAnsiTheme="majorHAnsi" w:cstheme="majorHAnsi"/>
          <w:b/>
          <w:bCs/>
          <w:sz w:val="26"/>
          <w:szCs w:val="26"/>
          <w:lang w:val="nl-NL"/>
        </w:rPr>
        <w:t>:</w:t>
      </w:r>
    </w:p>
    <w:p w:rsidR="008B256B" w:rsidRPr="008B256B" w:rsidRDefault="008B256B" w:rsidP="008B256B">
      <w:pPr>
        <w:spacing w:before="40" w:after="40"/>
        <w:ind w:firstLine="567"/>
        <w:contextualSpacing/>
        <w:jc w:val="both"/>
        <w:rPr>
          <w:rFonts w:asciiTheme="majorHAnsi" w:eastAsia="Calibri" w:hAnsiTheme="majorHAnsi" w:cstheme="majorHAnsi"/>
          <w:sz w:val="26"/>
          <w:szCs w:val="26"/>
          <w:lang w:val="nl-NL"/>
        </w:rPr>
      </w:pPr>
      <w:r>
        <w:rPr>
          <w:rFonts w:asciiTheme="majorHAnsi" w:eastAsia="Calibri" w:hAnsiTheme="majorHAnsi" w:cstheme="majorHAnsi"/>
          <w:sz w:val="26"/>
          <w:szCs w:val="26"/>
          <w:lang w:val="nl-NL"/>
        </w:rPr>
        <w:t>Nhất trí cho ông Vũ Hữu Tân được chuyển nhượng số cố phần của cổ đông chiến lược cá nhân trước thời hạn cam kết. Số cổ phần là 2.699.233 cổ phần.</w:t>
      </w:r>
    </w:p>
    <w:p w:rsidR="00706BBD" w:rsidRDefault="00706BBD" w:rsidP="00172BED">
      <w:pPr>
        <w:pStyle w:val="ListParagraph"/>
        <w:numPr>
          <w:ilvl w:val="0"/>
          <w:numId w:val="31"/>
        </w:numPr>
        <w:tabs>
          <w:tab w:val="left" w:pos="284"/>
        </w:tabs>
        <w:spacing w:before="40" w:after="40"/>
        <w:ind w:left="0" w:firstLine="567"/>
        <w:jc w:val="both"/>
        <w:rPr>
          <w:rFonts w:asciiTheme="majorHAnsi" w:hAnsiTheme="majorHAnsi" w:cstheme="majorHAnsi"/>
          <w:bCs/>
          <w:sz w:val="26"/>
          <w:szCs w:val="26"/>
          <w:lang w:val="nl-NL"/>
        </w:rPr>
      </w:pPr>
      <w:r w:rsidRPr="00172BED">
        <w:rPr>
          <w:rFonts w:asciiTheme="majorHAnsi" w:hAnsiTheme="majorHAnsi" w:cstheme="majorHAnsi"/>
          <w:bCs/>
          <w:sz w:val="26"/>
          <w:szCs w:val="26"/>
          <w:lang w:val="nl-NL"/>
        </w:rPr>
        <w:t xml:space="preserve">Nghị quyết này có hiệu lực kể từ ngày </w:t>
      </w:r>
      <w:r w:rsidR="00E96AA5" w:rsidRPr="00172BED">
        <w:rPr>
          <w:rFonts w:asciiTheme="majorHAnsi" w:hAnsiTheme="majorHAnsi" w:cstheme="majorHAnsi"/>
          <w:bCs/>
          <w:sz w:val="26"/>
          <w:szCs w:val="26"/>
          <w:lang w:val="nl-NL"/>
        </w:rPr>
        <w:t>được Đại hội đồng cổ đông thông qua</w:t>
      </w:r>
      <w:r w:rsidRPr="00172BED">
        <w:rPr>
          <w:rFonts w:asciiTheme="majorHAnsi" w:hAnsiTheme="majorHAnsi" w:cstheme="majorHAnsi"/>
          <w:bCs/>
          <w:sz w:val="26"/>
          <w:szCs w:val="26"/>
          <w:lang w:val="nl-NL"/>
        </w:rPr>
        <w:t>.</w:t>
      </w:r>
      <w:r w:rsidR="00E96AA5" w:rsidRPr="00172BED">
        <w:rPr>
          <w:rFonts w:asciiTheme="majorHAnsi" w:hAnsiTheme="majorHAnsi" w:cstheme="majorHAnsi"/>
          <w:bCs/>
          <w:sz w:val="26"/>
          <w:szCs w:val="26"/>
          <w:lang w:val="nl-NL"/>
        </w:rPr>
        <w:t xml:space="preserve"> Thành viên</w:t>
      </w:r>
      <w:r w:rsidRPr="00172BED">
        <w:rPr>
          <w:rFonts w:asciiTheme="majorHAnsi" w:hAnsiTheme="majorHAnsi" w:cstheme="majorHAnsi"/>
          <w:bCs/>
          <w:sz w:val="26"/>
          <w:szCs w:val="26"/>
          <w:lang w:val="nl-NL"/>
        </w:rPr>
        <w:t xml:space="preserve"> </w:t>
      </w:r>
      <w:r w:rsidR="002D188E" w:rsidRPr="00172BED">
        <w:rPr>
          <w:rFonts w:asciiTheme="majorHAnsi" w:hAnsiTheme="majorHAnsi" w:cstheme="majorHAnsi"/>
          <w:bCs/>
          <w:sz w:val="26"/>
          <w:szCs w:val="26"/>
          <w:lang w:val="nl-NL"/>
        </w:rPr>
        <w:t>Hội đồng quản trị</w:t>
      </w:r>
      <w:r w:rsidR="00E96AA5" w:rsidRPr="00172BED">
        <w:rPr>
          <w:rFonts w:asciiTheme="majorHAnsi" w:hAnsiTheme="majorHAnsi" w:cstheme="majorHAnsi"/>
          <w:bCs/>
          <w:sz w:val="26"/>
          <w:szCs w:val="26"/>
          <w:lang w:val="nl-NL"/>
        </w:rPr>
        <w:t xml:space="preserve">, </w:t>
      </w:r>
      <w:r w:rsidR="00172BED">
        <w:rPr>
          <w:rFonts w:asciiTheme="majorHAnsi" w:hAnsiTheme="majorHAnsi" w:cstheme="majorHAnsi"/>
          <w:bCs/>
          <w:sz w:val="26"/>
          <w:szCs w:val="26"/>
          <w:lang w:val="nl-NL"/>
        </w:rPr>
        <w:t xml:space="preserve">Ban kiểm soát, </w:t>
      </w:r>
      <w:r w:rsidR="00E96AA5" w:rsidRPr="00172BED">
        <w:rPr>
          <w:rFonts w:asciiTheme="majorHAnsi" w:hAnsiTheme="majorHAnsi" w:cstheme="majorHAnsi"/>
          <w:bCs/>
          <w:sz w:val="26"/>
          <w:szCs w:val="26"/>
          <w:lang w:val="nl-NL"/>
        </w:rPr>
        <w:t>Tổng giám đốc</w:t>
      </w:r>
      <w:r w:rsidR="002D188E" w:rsidRPr="00172BED">
        <w:rPr>
          <w:rFonts w:asciiTheme="majorHAnsi" w:hAnsiTheme="majorHAnsi" w:cstheme="majorHAnsi"/>
          <w:bCs/>
          <w:sz w:val="26"/>
          <w:szCs w:val="26"/>
          <w:lang w:val="nl-NL"/>
        </w:rPr>
        <w:t xml:space="preserve"> </w:t>
      </w:r>
      <w:r w:rsidR="00E96AA5" w:rsidRPr="00172BED">
        <w:rPr>
          <w:rFonts w:asciiTheme="majorHAnsi" w:hAnsiTheme="majorHAnsi" w:cstheme="majorHAnsi"/>
          <w:bCs/>
          <w:sz w:val="26"/>
          <w:szCs w:val="26"/>
          <w:lang w:val="nl-NL"/>
        </w:rPr>
        <w:t>và các cá nhân có liên quan chịu</w:t>
      </w:r>
      <w:r w:rsidR="002D188E" w:rsidRPr="00172BED">
        <w:rPr>
          <w:rFonts w:asciiTheme="majorHAnsi" w:hAnsiTheme="majorHAnsi" w:cstheme="majorHAnsi"/>
          <w:bCs/>
          <w:sz w:val="26"/>
          <w:szCs w:val="26"/>
          <w:lang w:val="nl-NL"/>
        </w:rPr>
        <w:t xml:space="preserve"> trách nhiệm thi hành Nghị Quyết này</w:t>
      </w:r>
      <w:r w:rsidR="00172BED">
        <w:rPr>
          <w:rFonts w:asciiTheme="majorHAnsi" w:hAnsiTheme="majorHAnsi" w:cstheme="majorHAnsi"/>
          <w:bCs/>
          <w:sz w:val="26"/>
          <w:szCs w:val="26"/>
          <w:lang w:val="nl-NL"/>
        </w:rPr>
        <w:t>./.</w:t>
      </w:r>
    </w:p>
    <w:p w:rsidR="00172BED" w:rsidRPr="00172BED" w:rsidRDefault="00172BED" w:rsidP="00172BED">
      <w:pPr>
        <w:pStyle w:val="ListParagraph"/>
        <w:tabs>
          <w:tab w:val="left" w:pos="284"/>
        </w:tabs>
        <w:spacing w:before="40" w:after="40"/>
        <w:ind w:left="567"/>
        <w:jc w:val="both"/>
        <w:rPr>
          <w:rFonts w:asciiTheme="majorHAnsi" w:hAnsiTheme="majorHAnsi" w:cstheme="majorHAnsi"/>
          <w:bCs/>
          <w:sz w:val="16"/>
          <w:szCs w:val="26"/>
          <w:lang w:val="nl-NL"/>
        </w:rPr>
      </w:pPr>
    </w:p>
    <w:tbl>
      <w:tblPr>
        <w:tblW w:w="0" w:type="auto"/>
        <w:tblLook w:val="01E0"/>
      </w:tblPr>
      <w:tblGrid>
        <w:gridCol w:w="4518"/>
        <w:gridCol w:w="4824"/>
      </w:tblGrid>
      <w:tr w:rsidR="001B4A8C" w:rsidRPr="005625FF" w:rsidTr="00A971FA">
        <w:tc>
          <w:tcPr>
            <w:tcW w:w="4518" w:type="dxa"/>
          </w:tcPr>
          <w:p w:rsidR="001B4A8C" w:rsidRPr="00093F31" w:rsidRDefault="001B4A8C" w:rsidP="00A971FA">
            <w:pPr>
              <w:spacing w:line="264" w:lineRule="auto"/>
              <w:jc w:val="both"/>
              <w:rPr>
                <w:b/>
                <w:i/>
                <w:sz w:val="28"/>
                <w:szCs w:val="26"/>
                <w:lang w:val="nl-NL"/>
              </w:rPr>
            </w:pPr>
            <w:r w:rsidRPr="00093F31">
              <w:rPr>
                <w:b/>
                <w:i/>
                <w:sz w:val="28"/>
                <w:szCs w:val="26"/>
                <w:lang w:val="nl-NL"/>
              </w:rPr>
              <w:t>Nơi nhận:</w:t>
            </w:r>
          </w:p>
          <w:p w:rsidR="00E96AA5" w:rsidRPr="00093F31" w:rsidRDefault="00091B1B" w:rsidP="00091B1B">
            <w:pPr>
              <w:spacing w:line="264" w:lineRule="auto"/>
              <w:rPr>
                <w:i/>
                <w:sz w:val="26"/>
                <w:szCs w:val="26"/>
                <w:lang w:val="nl-NL"/>
              </w:rPr>
            </w:pPr>
            <w:r w:rsidRPr="00093F31">
              <w:rPr>
                <w:i/>
                <w:sz w:val="26"/>
                <w:szCs w:val="26"/>
                <w:lang w:val="nl-NL"/>
              </w:rPr>
              <w:t xml:space="preserve">- </w:t>
            </w:r>
            <w:r w:rsidR="00E96AA5" w:rsidRPr="00093F31">
              <w:rPr>
                <w:i/>
                <w:sz w:val="26"/>
                <w:szCs w:val="26"/>
                <w:lang w:val="nl-NL"/>
              </w:rPr>
              <w:t>Công bố thông tin</w:t>
            </w:r>
            <w:r w:rsidRPr="00093F31">
              <w:rPr>
                <w:i/>
                <w:sz w:val="26"/>
                <w:szCs w:val="26"/>
                <w:lang w:val="nl-NL"/>
              </w:rPr>
              <w:t>: UBCK; HNX; VSD; Web Công ty (cổ đông)</w:t>
            </w:r>
          </w:p>
          <w:p w:rsidR="001B4A8C" w:rsidRPr="001E4A54" w:rsidRDefault="00091B1B" w:rsidP="001E4A54">
            <w:pPr>
              <w:spacing w:line="264" w:lineRule="auto"/>
              <w:rPr>
                <w:sz w:val="26"/>
                <w:szCs w:val="26"/>
                <w:lang w:val="nl-NL"/>
              </w:rPr>
            </w:pPr>
            <w:r w:rsidRPr="001E4A54">
              <w:rPr>
                <w:i/>
                <w:sz w:val="26"/>
                <w:szCs w:val="26"/>
                <w:lang w:val="nl-NL"/>
              </w:rPr>
              <w:t xml:space="preserve">- </w:t>
            </w:r>
            <w:r w:rsidR="001B4A8C" w:rsidRPr="001E4A54">
              <w:rPr>
                <w:i/>
                <w:sz w:val="26"/>
                <w:szCs w:val="26"/>
                <w:lang w:val="nl-NL"/>
              </w:rPr>
              <w:t>Văn thư</w:t>
            </w:r>
            <w:r w:rsidR="001E4A54">
              <w:rPr>
                <w:i/>
                <w:sz w:val="26"/>
                <w:szCs w:val="26"/>
                <w:lang w:val="nl-NL"/>
              </w:rPr>
              <w:t>;</w:t>
            </w:r>
            <w:r w:rsidR="001B4A8C" w:rsidRPr="001E4A54">
              <w:rPr>
                <w:i/>
                <w:sz w:val="26"/>
                <w:szCs w:val="26"/>
                <w:lang w:val="nl-NL"/>
              </w:rPr>
              <w:t xml:space="preserve"> (lưu</w:t>
            </w:r>
            <w:r w:rsidR="001E4A54" w:rsidRPr="001E4A54">
              <w:rPr>
                <w:i/>
                <w:sz w:val="26"/>
                <w:szCs w:val="26"/>
                <w:lang w:val="nl-NL"/>
              </w:rPr>
              <w:t xml:space="preserve"> 5 bản</w:t>
            </w:r>
            <w:r w:rsidR="001B4A8C" w:rsidRPr="001E4A54">
              <w:rPr>
                <w:i/>
                <w:sz w:val="26"/>
                <w:szCs w:val="26"/>
                <w:lang w:val="nl-NL"/>
              </w:rPr>
              <w:t>)./.</w:t>
            </w:r>
          </w:p>
        </w:tc>
        <w:tc>
          <w:tcPr>
            <w:tcW w:w="4824" w:type="dxa"/>
          </w:tcPr>
          <w:p w:rsidR="001B4A8C" w:rsidRPr="001E4A54" w:rsidRDefault="001B4A8C" w:rsidP="00A971FA">
            <w:pPr>
              <w:spacing w:line="264" w:lineRule="auto"/>
              <w:jc w:val="center"/>
              <w:rPr>
                <w:b/>
                <w:bCs/>
                <w:sz w:val="26"/>
                <w:szCs w:val="26"/>
                <w:lang w:val="nl-NL"/>
              </w:rPr>
            </w:pPr>
            <w:r w:rsidRPr="001E4A54">
              <w:rPr>
                <w:b/>
                <w:bCs/>
                <w:sz w:val="26"/>
                <w:szCs w:val="26"/>
                <w:lang w:val="nl-NL"/>
              </w:rPr>
              <w:t>T/M. ĐẠI HỘI ĐỒNG CỔ ĐÔNG</w:t>
            </w:r>
          </w:p>
          <w:p w:rsidR="001B4A8C" w:rsidRPr="00091B1B" w:rsidRDefault="001B4A8C" w:rsidP="00A971FA">
            <w:pPr>
              <w:spacing w:line="264" w:lineRule="auto"/>
              <w:jc w:val="center"/>
              <w:rPr>
                <w:b/>
                <w:bCs/>
                <w:sz w:val="26"/>
                <w:szCs w:val="26"/>
              </w:rPr>
            </w:pPr>
            <w:r w:rsidRPr="00091B1B">
              <w:rPr>
                <w:b/>
                <w:bCs/>
                <w:sz w:val="26"/>
                <w:szCs w:val="26"/>
              </w:rPr>
              <w:t xml:space="preserve">CHỦ TỊCH </w:t>
            </w:r>
            <w:r w:rsidR="00B10BAD" w:rsidRPr="00091B1B">
              <w:rPr>
                <w:b/>
                <w:bCs/>
                <w:sz w:val="26"/>
                <w:szCs w:val="26"/>
              </w:rPr>
              <w:t>HĐQT</w:t>
            </w:r>
          </w:p>
          <w:p w:rsidR="00B10BAD" w:rsidRDefault="00B10BAD" w:rsidP="00A971FA">
            <w:pPr>
              <w:spacing w:line="264" w:lineRule="auto"/>
              <w:jc w:val="center"/>
              <w:rPr>
                <w:b/>
                <w:bCs/>
                <w:sz w:val="26"/>
                <w:szCs w:val="26"/>
              </w:rPr>
            </w:pPr>
          </w:p>
          <w:p w:rsidR="00B10BAD" w:rsidRDefault="00B10BAD" w:rsidP="00A971FA">
            <w:pPr>
              <w:spacing w:line="264" w:lineRule="auto"/>
              <w:jc w:val="center"/>
              <w:rPr>
                <w:b/>
                <w:bCs/>
                <w:sz w:val="26"/>
                <w:szCs w:val="26"/>
              </w:rPr>
            </w:pPr>
          </w:p>
          <w:p w:rsidR="001B4A8C" w:rsidRPr="005625FF" w:rsidRDefault="001B4A8C" w:rsidP="00F5620A">
            <w:pPr>
              <w:spacing w:line="264" w:lineRule="auto"/>
              <w:jc w:val="center"/>
              <w:rPr>
                <w:b/>
                <w:bCs/>
                <w:sz w:val="26"/>
                <w:szCs w:val="26"/>
              </w:rPr>
            </w:pPr>
          </w:p>
        </w:tc>
      </w:tr>
      <w:tr w:rsidR="00091B1B" w:rsidRPr="005625FF" w:rsidTr="00A971FA">
        <w:tc>
          <w:tcPr>
            <w:tcW w:w="4518" w:type="dxa"/>
          </w:tcPr>
          <w:p w:rsidR="00091B1B" w:rsidRPr="00091B1B" w:rsidRDefault="00091B1B" w:rsidP="00A971FA">
            <w:pPr>
              <w:spacing w:line="264" w:lineRule="auto"/>
              <w:jc w:val="both"/>
              <w:rPr>
                <w:b/>
                <w:i/>
                <w:sz w:val="28"/>
                <w:szCs w:val="26"/>
              </w:rPr>
            </w:pPr>
          </w:p>
        </w:tc>
        <w:tc>
          <w:tcPr>
            <w:tcW w:w="4824" w:type="dxa"/>
          </w:tcPr>
          <w:p w:rsidR="00091B1B" w:rsidRPr="005625FF" w:rsidRDefault="00091B1B" w:rsidP="00A971FA">
            <w:pPr>
              <w:spacing w:line="264" w:lineRule="auto"/>
              <w:jc w:val="center"/>
              <w:rPr>
                <w:b/>
                <w:bCs/>
                <w:sz w:val="26"/>
                <w:szCs w:val="26"/>
              </w:rPr>
            </w:pPr>
            <w:r w:rsidRPr="00091B1B">
              <w:rPr>
                <w:b/>
                <w:bCs/>
                <w:sz w:val="28"/>
                <w:szCs w:val="26"/>
              </w:rPr>
              <w:t>Nguyễn Tiến Long</w:t>
            </w:r>
          </w:p>
        </w:tc>
      </w:tr>
    </w:tbl>
    <w:p w:rsidR="0052418E" w:rsidRPr="005625FF" w:rsidRDefault="0052418E" w:rsidP="00001C7D">
      <w:pPr>
        <w:spacing w:before="120" w:after="120" w:line="312" w:lineRule="auto"/>
        <w:rPr>
          <w:sz w:val="26"/>
          <w:szCs w:val="26"/>
        </w:rPr>
      </w:pPr>
    </w:p>
    <w:sectPr w:rsidR="0052418E" w:rsidRPr="005625FF" w:rsidSect="00810836">
      <w:headerReference w:type="even" r:id="rId8"/>
      <w:footerReference w:type="default" r:id="rId9"/>
      <w:pgSz w:w="11907" w:h="16840" w:code="9"/>
      <w:pgMar w:top="1134" w:right="1134" w:bottom="993" w:left="147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DB9" w:rsidRDefault="00E76DB9">
      <w:r>
        <w:separator/>
      </w:r>
    </w:p>
  </w:endnote>
  <w:endnote w:type="continuationSeparator" w:id="0">
    <w:p w:rsidR="00E76DB9" w:rsidRDefault="00E76D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DD4" w:rsidRDefault="00B67FA5">
    <w:pPr>
      <w:pStyle w:val="Footer"/>
      <w:jc w:val="center"/>
    </w:pPr>
    <w:r>
      <w:fldChar w:fldCharType="begin"/>
    </w:r>
    <w:r w:rsidR="008A6DD4">
      <w:instrText xml:space="preserve"> PAGE   \* MERGEFORMAT </w:instrText>
    </w:r>
    <w:r>
      <w:fldChar w:fldCharType="separate"/>
    </w:r>
    <w:r w:rsidR="00663033">
      <w:rPr>
        <w:noProof/>
      </w:rPr>
      <w:t>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DB9" w:rsidRDefault="00E76DB9">
      <w:r>
        <w:separator/>
      </w:r>
    </w:p>
  </w:footnote>
  <w:footnote w:type="continuationSeparator" w:id="0">
    <w:p w:rsidR="00E76DB9" w:rsidRDefault="00E76D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207" w:rsidRDefault="00B67FA5">
    <w:pPr>
      <w:pStyle w:val="Header"/>
      <w:framePr w:wrap="around" w:vAnchor="text" w:hAnchor="margin" w:xAlign="right" w:y="1"/>
      <w:rPr>
        <w:rStyle w:val="PageNumber"/>
      </w:rPr>
    </w:pPr>
    <w:r>
      <w:rPr>
        <w:rStyle w:val="PageNumber"/>
      </w:rPr>
      <w:fldChar w:fldCharType="begin"/>
    </w:r>
    <w:r w:rsidR="00E01207">
      <w:rPr>
        <w:rStyle w:val="PageNumber"/>
      </w:rPr>
      <w:instrText xml:space="preserve">PAGE  </w:instrText>
    </w:r>
    <w:r>
      <w:rPr>
        <w:rStyle w:val="PageNumber"/>
      </w:rPr>
      <w:fldChar w:fldCharType="end"/>
    </w:r>
  </w:p>
  <w:p w:rsidR="00E01207" w:rsidRDefault="00E01207">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F0F17"/>
    <w:multiLevelType w:val="multilevel"/>
    <w:tmpl w:val="BA86573C"/>
    <w:lvl w:ilvl="0">
      <w:start w:val="1"/>
      <w:numFmt w:val="decimal"/>
      <w:lvlText w:val="%1"/>
      <w:lvlJc w:val="left"/>
      <w:pPr>
        <w:ind w:left="-90" w:hanging="360"/>
      </w:pPr>
      <w:rPr>
        <w:rFonts w:hint="default"/>
        <w:b/>
      </w:rPr>
    </w:lvl>
    <w:lvl w:ilvl="1">
      <w:start w:val="1"/>
      <w:numFmt w:val="decimal"/>
      <w:lvlText w:val="%1.%2"/>
      <w:lvlJc w:val="left"/>
      <w:pPr>
        <w:ind w:left="-90" w:hanging="360"/>
      </w:pPr>
      <w:rPr>
        <w:rFonts w:hint="default"/>
        <w:b/>
      </w:rPr>
    </w:lvl>
    <w:lvl w:ilvl="2">
      <w:start w:val="1"/>
      <w:numFmt w:val="decimal"/>
      <w:lvlText w:val="%1.%2.%3"/>
      <w:lvlJc w:val="left"/>
      <w:pPr>
        <w:ind w:left="270" w:hanging="720"/>
      </w:pPr>
      <w:rPr>
        <w:rFonts w:hint="default"/>
        <w:b/>
      </w:rPr>
    </w:lvl>
    <w:lvl w:ilvl="3">
      <w:start w:val="1"/>
      <w:numFmt w:val="decimal"/>
      <w:lvlText w:val="%1.%2.%3.%4"/>
      <w:lvlJc w:val="left"/>
      <w:pPr>
        <w:ind w:left="270" w:hanging="720"/>
      </w:pPr>
      <w:rPr>
        <w:rFonts w:hint="default"/>
        <w:b/>
      </w:rPr>
    </w:lvl>
    <w:lvl w:ilvl="4">
      <w:start w:val="1"/>
      <w:numFmt w:val="decimal"/>
      <w:lvlText w:val="%1.%2.%3.%4.%5"/>
      <w:lvlJc w:val="left"/>
      <w:pPr>
        <w:ind w:left="630" w:hanging="1080"/>
      </w:pPr>
      <w:rPr>
        <w:rFonts w:hint="default"/>
        <w:b/>
      </w:rPr>
    </w:lvl>
    <w:lvl w:ilvl="5">
      <w:start w:val="1"/>
      <w:numFmt w:val="decimal"/>
      <w:lvlText w:val="%1.%2.%3.%4.%5.%6"/>
      <w:lvlJc w:val="left"/>
      <w:pPr>
        <w:ind w:left="630" w:hanging="1080"/>
      </w:pPr>
      <w:rPr>
        <w:rFonts w:hint="default"/>
        <w:b/>
      </w:rPr>
    </w:lvl>
    <w:lvl w:ilvl="6">
      <w:start w:val="1"/>
      <w:numFmt w:val="decimal"/>
      <w:lvlText w:val="%1.%2.%3.%4.%5.%6.%7"/>
      <w:lvlJc w:val="left"/>
      <w:pPr>
        <w:ind w:left="990" w:hanging="1440"/>
      </w:pPr>
      <w:rPr>
        <w:rFonts w:hint="default"/>
        <w:b/>
      </w:rPr>
    </w:lvl>
    <w:lvl w:ilvl="7">
      <w:start w:val="1"/>
      <w:numFmt w:val="decimal"/>
      <w:lvlText w:val="%1.%2.%3.%4.%5.%6.%7.%8"/>
      <w:lvlJc w:val="left"/>
      <w:pPr>
        <w:ind w:left="990" w:hanging="1440"/>
      </w:pPr>
      <w:rPr>
        <w:rFonts w:hint="default"/>
        <w:b/>
      </w:rPr>
    </w:lvl>
    <w:lvl w:ilvl="8">
      <w:start w:val="1"/>
      <w:numFmt w:val="decimal"/>
      <w:lvlText w:val="%1.%2.%3.%4.%5.%6.%7.%8.%9"/>
      <w:lvlJc w:val="left"/>
      <w:pPr>
        <w:ind w:left="1350" w:hanging="1800"/>
      </w:pPr>
      <w:rPr>
        <w:rFonts w:hint="default"/>
        <w:b/>
      </w:rPr>
    </w:lvl>
  </w:abstractNum>
  <w:abstractNum w:abstractNumId="1">
    <w:nsid w:val="0A9774DC"/>
    <w:multiLevelType w:val="hybridMultilevel"/>
    <w:tmpl w:val="E49E3D58"/>
    <w:lvl w:ilvl="0" w:tplc="BB68F3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1716D"/>
    <w:multiLevelType w:val="hybridMultilevel"/>
    <w:tmpl w:val="8F7034E2"/>
    <w:lvl w:ilvl="0" w:tplc="F2125662">
      <w:start w:val="1"/>
      <w:numFmt w:val="lowerLetter"/>
      <w:lvlText w:val="%1."/>
      <w:lvlJc w:val="left"/>
      <w:pPr>
        <w:ind w:left="270" w:hanging="360"/>
      </w:pPr>
      <w:rPr>
        <w:rFonts w:hint="default"/>
      </w:rPr>
    </w:lvl>
    <w:lvl w:ilvl="1" w:tplc="6BAC17D2" w:tentative="1">
      <w:start w:val="1"/>
      <w:numFmt w:val="lowerLetter"/>
      <w:lvlText w:val="%2."/>
      <w:lvlJc w:val="left"/>
      <w:pPr>
        <w:ind w:left="990" w:hanging="360"/>
      </w:pPr>
    </w:lvl>
    <w:lvl w:ilvl="2" w:tplc="140EAC0A" w:tentative="1">
      <w:start w:val="1"/>
      <w:numFmt w:val="lowerRoman"/>
      <w:lvlText w:val="%3."/>
      <w:lvlJc w:val="right"/>
      <w:pPr>
        <w:ind w:left="1710" w:hanging="180"/>
      </w:pPr>
    </w:lvl>
    <w:lvl w:ilvl="3" w:tplc="AA2E5A6A" w:tentative="1">
      <w:start w:val="1"/>
      <w:numFmt w:val="decimal"/>
      <w:lvlText w:val="%4."/>
      <w:lvlJc w:val="left"/>
      <w:pPr>
        <w:ind w:left="2430" w:hanging="360"/>
      </w:pPr>
    </w:lvl>
    <w:lvl w:ilvl="4" w:tplc="E6CEF1B4" w:tentative="1">
      <w:start w:val="1"/>
      <w:numFmt w:val="lowerLetter"/>
      <w:lvlText w:val="%5."/>
      <w:lvlJc w:val="left"/>
      <w:pPr>
        <w:ind w:left="3150" w:hanging="360"/>
      </w:pPr>
    </w:lvl>
    <w:lvl w:ilvl="5" w:tplc="40BCDE22" w:tentative="1">
      <w:start w:val="1"/>
      <w:numFmt w:val="lowerRoman"/>
      <w:lvlText w:val="%6."/>
      <w:lvlJc w:val="right"/>
      <w:pPr>
        <w:ind w:left="3870" w:hanging="180"/>
      </w:pPr>
    </w:lvl>
    <w:lvl w:ilvl="6" w:tplc="821C12BC" w:tentative="1">
      <w:start w:val="1"/>
      <w:numFmt w:val="decimal"/>
      <w:lvlText w:val="%7."/>
      <w:lvlJc w:val="left"/>
      <w:pPr>
        <w:ind w:left="4590" w:hanging="360"/>
      </w:pPr>
    </w:lvl>
    <w:lvl w:ilvl="7" w:tplc="36280C40" w:tentative="1">
      <w:start w:val="1"/>
      <w:numFmt w:val="lowerLetter"/>
      <w:lvlText w:val="%8."/>
      <w:lvlJc w:val="left"/>
      <w:pPr>
        <w:ind w:left="5310" w:hanging="360"/>
      </w:pPr>
    </w:lvl>
    <w:lvl w:ilvl="8" w:tplc="41E451F4" w:tentative="1">
      <w:start w:val="1"/>
      <w:numFmt w:val="lowerRoman"/>
      <w:lvlText w:val="%9."/>
      <w:lvlJc w:val="right"/>
      <w:pPr>
        <w:ind w:left="6030" w:hanging="180"/>
      </w:pPr>
    </w:lvl>
  </w:abstractNum>
  <w:abstractNum w:abstractNumId="3">
    <w:nsid w:val="0C1A040D"/>
    <w:multiLevelType w:val="hybridMultilevel"/>
    <w:tmpl w:val="16B47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F44CB"/>
    <w:multiLevelType w:val="hybridMultilevel"/>
    <w:tmpl w:val="C9D4539A"/>
    <w:lvl w:ilvl="0" w:tplc="0C069E7C">
      <w:start w:val="1"/>
      <w:numFmt w:val="bullet"/>
      <w:lvlText w:val="-"/>
      <w:lvlJc w:val="left"/>
      <w:pPr>
        <w:tabs>
          <w:tab w:val="num" w:pos="720"/>
        </w:tabs>
        <w:ind w:left="720" w:hanging="36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1424FBF"/>
    <w:multiLevelType w:val="hybridMultilevel"/>
    <w:tmpl w:val="25DA740C"/>
    <w:lvl w:ilvl="0" w:tplc="B6A2DCF4">
      <w:start w:val="1"/>
      <w:numFmt w:val="decimal"/>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6">
    <w:nsid w:val="156752F1"/>
    <w:multiLevelType w:val="hybridMultilevel"/>
    <w:tmpl w:val="0F2431A2"/>
    <w:lvl w:ilvl="0" w:tplc="BEFC818A">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
    <w:nsid w:val="18715845"/>
    <w:multiLevelType w:val="hybridMultilevel"/>
    <w:tmpl w:val="1BBA0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995F69"/>
    <w:multiLevelType w:val="hybridMultilevel"/>
    <w:tmpl w:val="77C08D98"/>
    <w:lvl w:ilvl="0" w:tplc="5628C816">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F443C7E"/>
    <w:multiLevelType w:val="multilevel"/>
    <w:tmpl w:val="F94201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619C4"/>
    <w:multiLevelType w:val="hybridMultilevel"/>
    <w:tmpl w:val="389872A0"/>
    <w:lvl w:ilvl="0" w:tplc="FFFFFFFF">
      <w:numFmt w:val="bullet"/>
      <w:lvlText w:val="-"/>
      <w:lvlJc w:val="left"/>
      <w:pPr>
        <w:tabs>
          <w:tab w:val="num" w:pos="720"/>
        </w:tabs>
        <w:ind w:left="720" w:hanging="360"/>
      </w:pPr>
      <w:rPr>
        <w:rFonts w:ascii=".VnTime" w:eastAsia="Times New Roman" w:hAnsi=".VnTime"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20924658"/>
    <w:multiLevelType w:val="hybridMultilevel"/>
    <w:tmpl w:val="27985F8C"/>
    <w:lvl w:ilvl="0" w:tplc="6C845D00">
      <w:start w:val="1"/>
      <w:numFmt w:val="decimal"/>
      <w:lvlText w:val="%1."/>
      <w:lvlJc w:val="left"/>
      <w:pPr>
        <w:ind w:left="630" w:hanging="360"/>
      </w:pPr>
      <w:rPr>
        <w:rFonts w:hint="default"/>
      </w:rPr>
    </w:lvl>
    <w:lvl w:ilvl="1" w:tplc="3020B576" w:tentative="1">
      <w:start w:val="1"/>
      <w:numFmt w:val="lowerLetter"/>
      <w:lvlText w:val="%2."/>
      <w:lvlJc w:val="left"/>
      <w:pPr>
        <w:ind w:left="1350" w:hanging="360"/>
      </w:pPr>
    </w:lvl>
    <w:lvl w:ilvl="2" w:tplc="E6ACEC9C" w:tentative="1">
      <w:start w:val="1"/>
      <w:numFmt w:val="lowerRoman"/>
      <w:lvlText w:val="%3."/>
      <w:lvlJc w:val="right"/>
      <w:pPr>
        <w:ind w:left="2070" w:hanging="180"/>
      </w:pPr>
    </w:lvl>
    <w:lvl w:ilvl="3" w:tplc="DFE293E8" w:tentative="1">
      <w:start w:val="1"/>
      <w:numFmt w:val="decimal"/>
      <w:lvlText w:val="%4."/>
      <w:lvlJc w:val="left"/>
      <w:pPr>
        <w:ind w:left="2790" w:hanging="360"/>
      </w:pPr>
    </w:lvl>
    <w:lvl w:ilvl="4" w:tplc="91BECA70" w:tentative="1">
      <w:start w:val="1"/>
      <w:numFmt w:val="lowerLetter"/>
      <w:lvlText w:val="%5."/>
      <w:lvlJc w:val="left"/>
      <w:pPr>
        <w:ind w:left="3510" w:hanging="360"/>
      </w:pPr>
    </w:lvl>
    <w:lvl w:ilvl="5" w:tplc="AB381A14" w:tentative="1">
      <w:start w:val="1"/>
      <w:numFmt w:val="lowerRoman"/>
      <w:lvlText w:val="%6."/>
      <w:lvlJc w:val="right"/>
      <w:pPr>
        <w:ind w:left="4230" w:hanging="180"/>
      </w:pPr>
    </w:lvl>
    <w:lvl w:ilvl="6" w:tplc="C4A45D0E" w:tentative="1">
      <w:start w:val="1"/>
      <w:numFmt w:val="decimal"/>
      <w:lvlText w:val="%7."/>
      <w:lvlJc w:val="left"/>
      <w:pPr>
        <w:ind w:left="4950" w:hanging="360"/>
      </w:pPr>
    </w:lvl>
    <w:lvl w:ilvl="7" w:tplc="37DC6846" w:tentative="1">
      <w:start w:val="1"/>
      <w:numFmt w:val="lowerLetter"/>
      <w:lvlText w:val="%8."/>
      <w:lvlJc w:val="left"/>
      <w:pPr>
        <w:ind w:left="5670" w:hanging="360"/>
      </w:pPr>
    </w:lvl>
    <w:lvl w:ilvl="8" w:tplc="C8A01916" w:tentative="1">
      <w:start w:val="1"/>
      <w:numFmt w:val="lowerRoman"/>
      <w:lvlText w:val="%9."/>
      <w:lvlJc w:val="right"/>
      <w:pPr>
        <w:ind w:left="6390" w:hanging="180"/>
      </w:pPr>
    </w:lvl>
  </w:abstractNum>
  <w:abstractNum w:abstractNumId="12">
    <w:nsid w:val="26500832"/>
    <w:multiLevelType w:val="hybridMultilevel"/>
    <w:tmpl w:val="53E62462"/>
    <w:lvl w:ilvl="0" w:tplc="681430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66B0904"/>
    <w:multiLevelType w:val="hybridMultilevel"/>
    <w:tmpl w:val="12801DC0"/>
    <w:lvl w:ilvl="0" w:tplc="7AF0CEF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2A70E7"/>
    <w:multiLevelType w:val="hybridMultilevel"/>
    <w:tmpl w:val="9F82CECC"/>
    <w:lvl w:ilvl="0" w:tplc="5B089E5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5E710B"/>
    <w:multiLevelType w:val="hybridMultilevel"/>
    <w:tmpl w:val="4FC82AC2"/>
    <w:lvl w:ilvl="0" w:tplc="0409000F">
      <w:start w:val="1"/>
      <w:numFmt w:val="lowerLetter"/>
      <w:lvlText w:val="%1."/>
      <w:lvlJc w:val="left"/>
      <w:pPr>
        <w:ind w:left="360" w:hanging="360"/>
      </w:pPr>
      <w:rPr>
        <w:rFonts w:hint="default"/>
        <w:b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57419A"/>
    <w:multiLevelType w:val="multilevel"/>
    <w:tmpl w:val="F2B0E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FE288C"/>
    <w:multiLevelType w:val="hybridMultilevel"/>
    <w:tmpl w:val="795426A6"/>
    <w:lvl w:ilvl="0" w:tplc="F3B4EC3A">
      <w:start w:val="2"/>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Times New Roman" w:hAnsi="Times New Roman" w:hint="default"/>
      </w:rPr>
    </w:lvl>
    <w:lvl w:ilvl="3" w:tplc="04090001" w:tentative="1">
      <w:start w:val="1"/>
      <w:numFmt w:val="bullet"/>
      <w:lvlText w:val=""/>
      <w:lvlJc w:val="left"/>
      <w:pPr>
        <w:ind w:left="3600" w:hanging="360"/>
      </w:pPr>
      <w:rPr>
        <w:rFonts w:ascii="Times New Roman" w:hAnsi="Times New Roman"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Times New Roman" w:hAnsi="Times New Roman" w:hint="default"/>
      </w:rPr>
    </w:lvl>
    <w:lvl w:ilvl="6" w:tplc="04090001" w:tentative="1">
      <w:start w:val="1"/>
      <w:numFmt w:val="bullet"/>
      <w:lvlText w:val=""/>
      <w:lvlJc w:val="left"/>
      <w:pPr>
        <w:ind w:left="5760" w:hanging="360"/>
      </w:pPr>
      <w:rPr>
        <w:rFonts w:ascii="Times New Roman" w:hAnsi="Times New Roman"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Times New Roman" w:hAnsi="Times New Roman" w:hint="default"/>
      </w:rPr>
    </w:lvl>
  </w:abstractNum>
  <w:abstractNum w:abstractNumId="18">
    <w:nsid w:val="3B545864"/>
    <w:multiLevelType w:val="hybridMultilevel"/>
    <w:tmpl w:val="9F82CECC"/>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1B2954"/>
    <w:multiLevelType w:val="multilevel"/>
    <w:tmpl w:val="4AD8CFFE"/>
    <w:lvl w:ilvl="0">
      <w:start w:val="1"/>
      <w:numFmt w:val="decimal"/>
      <w:lvlText w:val="Điều %1. "/>
      <w:lvlJc w:val="left"/>
      <w:pPr>
        <w:ind w:left="1070" w:hanging="360"/>
      </w:pPr>
      <w:rPr>
        <w:rFonts w:hint="default"/>
        <w:b/>
        <w:i w:val="0"/>
        <w:sz w:val="26"/>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nsid w:val="3CF30711"/>
    <w:multiLevelType w:val="multilevel"/>
    <w:tmpl w:val="0D7EFAD4"/>
    <w:lvl w:ilvl="0">
      <w:start w:val="2"/>
      <w:numFmt w:val="decimal"/>
      <w:lvlText w:val="%1"/>
      <w:lvlJc w:val="left"/>
      <w:pPr>
        <w:ind w:left="480" w:hanging="480"/>
      </w:pPr>
      <w:rPr>
        <w:rFonts w:hint="default"/>
      </w:rPr>
    </w:lvl>
    <w:lvl w:ilvl="1">
      <w:start w:val="2"/>
      <w:numFmt w:val="decimal"/>
      <w:lvlText w:val="%1.%2"/>
      <w:lvlJc w:val="left"/>
      <w:pPr>
        <w:ind w:left="120" w:hanging="480"/>
      </w:pPr>
      <w:rPr>
        <w:rFonts w:hint="default"/>
      </w:rPr>
    </w:lvl>
    <w:lvl w:ilvl="2">
      <w:start w:val="2"/>
      <w:numFmt w:val="decimal"/>
      <w:lvlText w:val="%1.%2.%3"/>
      <w:lvlJc w:val="left"/>
      <w:pPr>
        <w:ind w:left="720" w:hanging="720"/>
      </w:pPr>
      <w:rPr>
        <w:rFonts w:hint="default"/>
        <w:u w:val="single"/>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1">
    <w:nsid w:val="41871773"/>
    <w:multiLevelType w:val="hybridMultilevel"/>
    <w:tmpl w:val="A4B2A8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42467BA"/>
    <w:multiLevelType w:val="hybridMultilevel"/>
    <w:tmpl w:val="1BBA0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65D1F20"/>
    <w:multiLevelType w:val="hybridMultilevel"/>
    <w:tmpl w:val="9F82CECC"/>
    <w:lvl w:ilvl="0" w:tplc="50D0952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43427F"/>
    <w:multiLevelType w:val="hybridMultilevel"/>
    <w:tmpl w:val="004CA1FC"/>
    <w:lvl w:ilvl="0" w:tplc="0409000F">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EBC3FCB"/>
    <w:multiLevelType w:val="hybridMultilevel"/>
    <w:tmpl w:val="9E9E934A"/>
    <w:lvl w:ilvl="0" w:tplc="0409000F">
      <w:start w:val="1"/>
      <w:numFmt w:val="bullet"/>
      <w:lvlText w:val="-"/>
      <w:lvlJc w:val="left"/>
      <w:pPr>
        <w:tabs>
          <w:tab w:val="num" w:pos="680"/>
        </w:tabs>
        <w:ind w:left="680" w:hanging="680"/>
      </w:pPr>
      <w:rPr>
        <w:rFonts w:ascii="Sylfaen" w:hAnsi="Sylfaen" w:hint="default"/>
      </w:rPr>
    </w:lvl>
    <w:lvl w:ilvl="1" w:tplc="04090019">
      <w:start w:val="1"/>
      <w:numFmt w:val="decimal"/>
      <w:lvlText w:val="%2."/>
      <w:lvlJc w:val="left"/>
      <w:pPr>
        <w:tabs>
          <w:tab w:val="num" w:pos="680"/>
        </w:tabs>
        <w:ind w:left="680" w:hanging="68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553D4AF7"/>
    <w:multiLevelType w:val="multilevel"/>
    <w:tmpl w:val="BDA272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5BFD3CCB"/>
    <w:multiLevelType w:val="multilevel"/>
    <w:tmpl w:val="F2A8E0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B75708"/>
    <w:multiLevelType w:val="multilevel"/>
    <w:tmpl w:val="35CAF0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1D55286"/>
    <w:multiLevelType w:val="hybridMultilevel"/>
    <w:tmpl w:val="0BF4E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lvlOverride w:ilvl="3"/>
    <w:lvlOverride w:ilvl="4"/>
    <w:lvlOverride w:ilvl="5"/>
    <w:lvlOverride w:ilvl="6"/>
    <w:lvlOverride w:ilvl="7"/>
    <w:lvlOverride w:ilvl="8"/>
  </w:num>
  <w:num w:numId="7">
    <w:abstractNumId w:val="0"/>
  </w:num>
  <w:num w:numId="8">
    <w:abstractNumId w:val="15"/>
  </w:num>
  <w:num w:numId="9">
    <w:abstractNumId w:val="21"/>
  </w:num>
  <w:num w:numId="10">
    <w:abstractNumId w:val="8"/>
  </w:num>
  <w:num w:numId="11">
    <w:abstractNumId w:val="9"/>
  </w:num>
  <w:num w:numId="12">
    <w:abstractNumId w:val="11"/>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2"/>
  </w:num>
  <w:num w:numId="17">
    <w:abstractNumId w:val="3"/>
  </w:num>
  <w:num w:numId="18">
    <w:abstractNumId w:val="27"/>
  </w:num>
  <w:num w:numId="19">
    <w:abstractNumId w:val="16"/>
  </w:num>
  <w:num w:numId="20">
    <w:abstractNumId w:val="5"/>
  </w:num>
  <w:num w:numId="21">
    <w:abstractNumId w:val="12"/>
  </w:num>
  <w:num w:numId="22">
    <w:abstractNumId w:val="10"/>
  </w:num>
  <w:num w:numId="23">
    <w:abstractNumId w:val="28"/>
  </w:num>
  <w:num w:numId="24">
    <w:abstractNumId w:val="29"/>
  </w:num>
  <w:num w:numId="25">
    <w:abstractNumId w:val="1"/>
  </w:num>
  <w:num w:numId="26">
    <w:abstractNumId w:val="26"/>
  </w:num>
  <w:num w:numId="27">
    <w:abstractNumId w:val="24"/>
  </w:num>
  <w:num w:numId="28">
    <w:abstractNumId w:val="17"/>
  </w:num>
  <w:num w:numId="29">
    <w:abstractNumId w:val="6"/>
  </w:num>
  <w:num w:numId="30">
    <w:abstractNumId w:val="13"/>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E01207"/>
    <w:rsid w:val="00001C7D"/>
    <w:rsid w:val="00013409"/>
    <w:rsid w:val="0001457B"/>
    <w:rsid w:val="000248F3"/>
    <w:rsid w:val="000345AF"/>
    <w:rsid w:val="000374FA"/>
    <w:rsid w:val="00051334"/>
    <w:rsid w:val="00055A18"/>
    <w:rsid w:val="000765B5"/>
    <w:rsid w:val="000773AC"/>
    <w:rsid w:val="00091B1B"/>
    <w:rsid w:val="00093F31"/>
    <w:rsid w:val="000B3198"/>
    <w:rsid w:val="000B3869"/>
    <w:rsid w:val="000D0C9E"/>
    <w:rsid w:val="000D40A8"/>
    <w:rsid w:val="000D6795"/>
    <w:rsid w:val="00103C71"/>
    <w:rsid w:val="00110241"/>
    <w:rsid w:val="00110304"/>
    <w:rsid w:val="0013704C"/>
    <w:rsid w:val="001679A5"/>
    <w:rsid w:val="00172BED"/>
    <w:rsid w:val="00173509"/>
    <w:rsid w:val="00173E06"/>
    <w:rsid w:val="00174F6C"/>
    <w:rsid w:val="00175774"/>
    <w:rsid w:val="0017720C"/>
    <w:rsid w:val="00184BB8"/>
    <w:rsid w:val="00195647"/>
    <w:rsid w:val="001970FF"/>
    <w:rsid w:val="00197B0F"/>
    <w:rsid w:val="001A32D7"/>
    <w:rsid w:val="001B1EB3"/>
    <w:rsid w:val="001B4A8C"/>
    <w:rsid w:val="001C1E64"/>
    <w:rsid w:val="001D4D21"/>
    <w:rsid w:val="001E4A54"/>
    <w:rsid w:val="001E6963"/>
    <w:rsid w:val="002003D2"/>
    <w:rsid w:val="0023356C"/>
    <w:rsid w:val="0025253C"/>
    <w:rsid w:val="00266C94"/>
    <w:rsid w:val="00272C24"/>
    <w:rsid w:val="002A1C62"/>
    <w:rsid w:val="002A540E"/>
    <w:rsid w:val="002B2313"/>
    <w:rsid w:val="002D188E"/>
    <w:rsid w:val="002D54CB"/>
    <w:rsid w:val="002D6D16"/>
    <w:rsid w:val="002E59A4"/>
    <w:rsid w:val="002F0CA8"/>
    <w:rsid w:val="00336E5F"/>
    <w:rsid w:val="0033713D"/>
    <w:rsid w:val="00351686"/>
    <w:rsid w:val="003557C0"/>
    <w:rsid w:val="00364E38"/>
    <w:rsid w:val="00370A9C"/>
    <w:rsid w:val="00376D61"/>
    <w:rsid w:val="003B75FE"/>
    <w:rsid w:val="003C099F"/>
    <w:rsid w:val="003C2110"/>
    <w:rsid w:val="003C4FD2"/>
    <w:rsid w:val="003D611E"/>
    <w:rsid w:val="003E3B1C"/>
    <w:rsid w:val="003E432A"/>
    <w:rsid w:val="003F7468"/>
    <w:rsid w:val="0040442B"/>
    <w:rsid w:val="00413D8B"/>
    <w:rsid w:val="00414289"/>
    <w:rsid w:val="00442C3A"/>
    <w:rsid w:val="0045149D"/>
    <w:rsid w:val="004659CE"/>
    <w:rsid w:val="0049096C"/>
    <w:rsid w:val="004A1C5D"/>
    <w:rsid w:val="004A669C"/>
    <w:rsid w:val="004B2E13"/>
    <w:rsid w:val="004B5D52"/>
    <w:rsid w:val="004C412D"/>
    <w:rsid w:val="004D5FC3"/>
    <w:rsid w:val="005064A6"/>
    <w:rsid w:val="00512FDC"/>
    <w:rsid w:val="0052418E"/>
    <w:rsid w:val="00553D52"/>
    <w:rsid w:val="005541D2"/>
    <w:rsid w:val="005625FF"/>
    <w:rsid w:val="005651A1"/>
    <w:rsid w:val="00565C23"/>
    <w:rsid w:val="00571BFB"/>
    <w:rsid w:val="00580CE8"/>
    <w:rsid w:val="00583323"/>
    <w:rsid w:val="005851FF"/>
    <w:rsid w:val="00590122"/>
    <w:rsid w:val="005947DF"/>
    <w:rsid w:val="0059766D"/>
    <w:rsid w:val="005A0658"/>
    <w:rsid w:val="005B18CD"/>
    <w:rsid w:val="005B5BE1"/>
    <w:rsid w:val="005F6AA4"/>
    <w:rsid w:val="006053D9"/>
    <w:rsid w:val="00607C47"/>
    <w:rsid w:val="00640462"/>
    <w:rsid w:val="00641638"/>
    <w:rsid w:val="00645256"/>
    <w:rsid w:val="00647D75"/>
    <w:rsid w:val="00663033"/>
    <w:rsid w:val="00681538"/>
    <w:rsid w:val="00685102"/>
    <w:rsid w:val="00685559"/>
    <w:rsid w:val="00692754"/>
    <w:rsid w:val="006A0571"/>
    <w:rsid w:val="006A302B"/>
    <w:rsid w:val="006A3387"/>
    <w:rsid w:val="006C40BD"/>
    <w:rsid w:val="006D24E2"/>
    <w:rsid w:val="006E3364"/>
    <w:rsid w:val="00706BBD"/>
    <w:rsid w:val="00730D48"/>
    <w:rsid w:val="00735727"/>
    <w:rsid w:val="00735FC3"/>
    <w:rsid w:val="00736C4B"/>
    <w:rsid w:val="00741B24"/>
    <w:rsid w:val="00775FAC"/>
    <w:rsid w:val="0079080C"/>
    <w:rsid w:val="007A2B2D"/>
    <w:rsid w:val="007A2E3C"/>
    <w:rsid w:val="007C5859"/>
    <w:rsid w:val="007D2986"/>
    <w:rsid w:val="007D3412"/>
    <w:rsid w:val="007E0C00"/>
    <w:rsid w:val="007F26F0"/>
    <w:rsid w:val="00810836"/>
    <w:rsid w:val="0082511F"/>
    <w:rsid w:val="008344F0"/>
    <w:rsid w:val="00841050"/>
    <w:rsid w:val="00843377"/>
    <w:rsid w:val="008453B2"/>
    <w:rsid w:val="008469CC"/>
    <w:rsid w:val="008606F4"/>
    <w:rsid w:val="00865D73"/>
    <w:rsid w:val="00876C84"/>
    <w:rsid w:val="00880EA7"/>
    <w:rsid w:val="00887473"/>
    <w:rsid w:val="00896F41"/>
    <w:rsid w:val="008A6DD4"/>
    <w:rsid w:val="008B0BCD"/>
    <w:rsid w:val="008B256B"/>
    <w:rsid w:val="008E3B98"/>
    <w:rsid w:val="008F1475"/>
    <w:rsid w:val="00913CBB"/>
    <w:rsid w:val="0092263C"/>
    <w:rsid w:val="00936019"/>
    <w:rsid w:val="00951D37"/>
    <w:rsid w:val="009521C2"/>
    <w:rsid w:val="00962367"/>
    <w:rsid w:val="009721EE"/>
    <w:rsid w:val="009939F6"/>
    <w:rsid w:val="009A254B"/>
    <w:rsid w:val="009E442F"/>
    <w:rsid w:val="009E6910"/>
    <w:rsid w:val="00A02BBD"/>
    <w:rsid w:val="00A26FD5"/>
    <w:rsid w:val="00A35221"/>
    <w:rsid w:val="00A360B8"/>
    <w:rsid w:val="00A369C7"/>
    <w:rsid w:val="00A374C6"/>
    <w:rsid w:val="00A45148"/>
    <w:rsid w:val="00A45FE4"/>
    <w:rsid w:val="00A8255A"/>
    <w:rsid w:val="00A845E8"/>
    <w:rsid w:val="00A868DF"/>
    <w:rsid w:val="00A87059"/>
    <w:rsid w:val="00A926B5"/>
    <w:rsid w:val="00A930D1"/>
    <w:rsid w:val="00A971FA"/>
    <w:rsid w:val="00AB6D9A"/>
    <w:rsid w:val="00AC1C53"/>
    <w:rsid w:val="00AD3276"/>
    <w:rsid w:val="00AE7518"/>
    <w:rsid w:val="00B05C39"/>
    <w:rsid w:val="00B06A2D"/>
    <w:rsid w:val="00B10BAD"/>
    <w:rsid w:val="00B10CAE"/>
    <w:rsid w:val="00B13626"/>
    <w:rsid w:val="00B55539"/>
    <w:rsid w:val="00B566FE"/>
    <w:rsid w:val="00B67FA5"/>
    <w:rsid w:val="00B83A84"/>
    <w:rsid w:val="00B85173"/>
    <w:rsid w:val="00B870B8"/>
    <w:rsid w:val="00B944B3"/>
    <w:rsid w:val="00BB61AC"/>
    <w:rsid w:val="00BB7CC1"/>
    <w:rsid w:val="00BC3F0B"/>
    <w:rsid w:val="00BF055F"/>
    <w:rsid w:val="00BF59AC"/>
    <w:rsid w:val="00BF6B49"/>
    <w:rsid w:val="00BF7802"/>
    <w:rsid w:val="00C01C96"/>
    <w:rsid w:val="00C11C35"/>
    <w:rsid w:val="00C26034"/>
    <w:rsid w:val="00C314E7"/>
    <w:rsid w:val="00C33CE8"/>
    <w:rsid w:val="00C37096"/>
    <w:rsid w:val="00C50D1D"/>
    <w:rsid w:val="00C81628"/>
    <w:rsid w:val="00C905C8"/>
    <w:rsid w:val="00CA4AD7"/>
    <w:rsid w:val="00CA531C"/>
    <w:rsid w:val="00CA6365"/>
    <w:rsid w:val="00CB5ACF"/>
    <w:rsid w:val="00CC23FC"/>
    <w:rsid w:val="00CE360E"/>
    <w:rsid w:val="00CE5E17"/>
    <w:rsid w:val="00CF1ACE"/>
    <w:rsid w:val="00D033B5"/>
    <w:rsid w:val="00D06E36"/>
    <w:rsid w:val="00D07AA8"/>
    <w:rsid w:val="00D149B6"/>
    <w:rsid w:val="00D17967"/>
    <w:rsid w:val="00D20D1F"/>
    <w:rsid w:val="00D23A06"/>
    <w:rsid w:val="00D35B77"/>
    <w:rsid w:val="00D55EE1"/>
    <w:rsid w:val="00D67BB6"/>
    <w:rsid w:val="00D71E00"/>
    <w:rsid w:val="00D73532"/>
    <w:rsid w:val="00D80B6E"/>
    <w:rsid w:val="00D830AE"/>
    <w:rsid w:val="00D92450"/>
    <w:rsid w:val="00D96822"/>
    <w:rsid w:val="00DC3C86"/>
    <w:rsid w:val="00DD6232"/>
    <w:rsid w:val="00DE24A4"/>
    <w:rsid w:val="00DE2823"/>
    <w:rsid w:val="00E01207"/>
    <w:rsid w:val="00E07BA3"/>
    <w:rsid w:val="00E11CC6"/>
    <w:rsid w:val="00E14292"/>
    <w:rsid w:val="00E26324"/>
    <w:rsid w:val="00E33F6F"/>
    <w:rsid w:val="00E4371B"/>
    <w:rsid w:val="00E529C2"/>
    <w:rsid w:val="00E616E6"/>
    <w:rsid w:val="00E7679F"/>
    <w:rsid w:val="00E76DB9"/>
    <w:rsid w:val="00E800D1"/>
    <w:rsid w:val="00E84801"/>
    <w:rsid w:val="00E859C8"/>
    <w:rsid w:val="00E919BE"/>
    <w:rsid w:val="00E961A1"/>
    <w:rsid w:val="00E96AA5"/>
    <w:rsid w:val="00EA5555"/>
    <w:rsid w:val="00EB0AAE"/>
    <w:rsid w:val="00EB2F64"/>
    <w:rsid w:val="00EC43C7"/>
    <w:rsid w:val="00EE7126"/>
    <w:rsid w:val="00F04F53"/>
    <w:rsid w:val="00F1583B"/>
    <w:rsid w:val="00F41036"/>
    <w:rsid w:val="00F50863"/>
    <w:rsid w:val="00F5620A"/>
    <w:rsid w:val="00F65C5D"/>
    <w:rsid w:val="00F77D61"/>
    <w:rsid w:val="00F83677"/>
    <w:rsid w:val="00F837A4"/>
    <w:rsid w:val="00F93243"/>
    <w:rsid w:val="00F94A42"/>
    <w:rsid w:val="00FA7F3C"/>
    <w:rsid w:val="00FB596E"/>
    <w:rsid w:val="00FB7745"/>
    <w:rsid w:val="00FF75CC"/>
  </w:rsids>
  <m:mathPr>
    <m:mathFont m:val="Cambria Math"/>
    <m:brkBin m:val="before"/>
    <m:brkBinSub m:val="--"/>
    <m:smallFrac m:val="off"/>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9"/>
        <o:r id="V:Rule2" type="connector" idref="#AutoShape 10"/>
        <o:r id="V:Rule3"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207"/>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E01207"/>
    <w:pPr>
      <w:keepNext/>
      <w:jc w:val="center"/>
      <w:outlineLvl w:val="0"/>
    </w:pPr>
    <w:rPr>
      <w:b/>
      <w:bCs/>
      <w:sz w:val="20"/>
      <w:lang/>
    </w:rPr>
  </w:style>
  <w:style w:type="paragraph" w:styleId="Heading4">
    <w:name w:val="heading 4"/>
    <w:basedOn w:val="Normal"/>
    <w:next w:val="Normal"/>
    <w:link w:val="Heading4Char"/>
    <w:uiPriority w:val="9"/>
    <w:unhideWhenUsed/>
    <w:qFormat/>
    <w:rsid w:val="00E01207"/>
    <w:pPr>
      <w:keepNext/>
      <w:keepLines/>
      <w:spacing w:before="200"/>
      <w:outlineLvl w:val="3"/>
    </w:pPr>
    <w:rPr>
      <w:rFonts w:ascii="Cambria" w:hAnsi="Cambria"/>
      <w:b/>
      <w:bCs/>
      <w:i/>
      <w:iCs/>
      <w:color w:val="4F81BD"/>
      <w:lang/>
    </w:rPr>
  </w:style>
  <w:style w:type="paragraph" w:styleId="Heading7">
    <w:name w:val="heading 7"/>
    <w:basedOn w:val="Normal"/>
    <w:next w:val="Normal"/>
    <w:link w:val="Heading7Char"/>
    <w:qFormat/>
    <w:rsid w:val="00E01207"/>
    <w:pPr>
      <w:keepNext/>
      <w:ind w:left="60"/>
      <w:outlineLvl w:val="6"/>
    </w:pPr>
    <w:rPr>
      <w:b/>
      <w:bCs/>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1207"/>
    <w:rPr>
      <w:rFonts w:ascii="Times New Roman" w:eastAsia="Times New Roman" w:hAnsi="Times New Roman" w:cs="Times New Roman"/>
      <w:b/>
      <w:bCs/>
      <w:sz w:val="20"/>
      <w:szCs w:val="24"/>
    </w:rPr>
  </w:style>
  <w:style w:type="character" w:customStyle="1" w:styleId="Heading7Char">
    <w:name w:val="Heading 7 Char"/>
    <w:link w:val="Heading7"/>
    <w:rsid w:val="00E01207"/>
    <w:rPr>
      <w:rFonts w:ascii="Times New Roman" w:eastAsia="Times New Roman" w:hAnsi="Times New Roman" w:cs="Times New Roman"/>
      <w:b/>
      <w:bCs/>
      <w:sz w:val="26"/>
      <w:szCs w:val="24"/>
    </w:rPr>
  </w:style>
  <w:style w:type="paragraph" w:styleId="BodyTextIndent">
    <w:name w:val="Body Text Indent"/>
    <w:basedOn w:val="Normal"/>
    <w:link w:val="BodyTextIndentChar"/>
    <w:rsid w:val="00E01207"/>
    <w:pPr>
      <w:spacing w:before="100" w:beforeAutospacing="1" w:after="100" w:afterAutospacing="1"/>
    </w:pPr>
    <w:rPr>
      <w:rFonts w:ascii="Arial Unicode MS" w:eastAsia="Arial Unicode MS" w:hAnsi="Arial Unicode MS"/>
      <w:lang/>
    </w:rPr>
  </w:style>
  <w:style w:type="character" w:customStyle="1" w:styleId="BodyTextIndentChar">
    <w:name w:val="Body Text Indent Char"/>
    <w:link w:val="BodyTextIndent"/>
    <w:rsid w:val="00E01207"/>
    <w:rPr>
      <w:rFonts w:ascii="Arial Unicode MS" w:eastAsia="Arial Unicode MS" w:hAnsi="Arial Unicode MS" w:cs="Arial Unicode MS"/>
      <w:sz w:val="24"/>
      <w:szCs w:val="24"/>
    </w:rPr>
  </w:style>
  <w:style w:type="paragraph" w:styleId="BodyText3">
    <w:name w:val="Body Text 3"/>
    <w:basedOn w:val="Normal"/>
    <w:link w:val="BodyText3Char"/>
    <w:rsid w:val="00E01207"/>
    <w:pPr>
      <w:spacing w:before="60" w:line="360" w:lineRule="auto"/>
      <w:jc w:val="center"/>
    </w:pPr>
    <w:rPr>
      <w:rFonts w:ascii=".VnTimeH" w:hAnsi=".VnTimeH"/>
      <w:bCs/>
      <w:szCs w:val="20"/>
      <w:lang w:val="en-AU"/>
    </w:rPr>
  </w:style>
  <w:style w:type="character" w:customStyle="1" w:styleId="BodyText3Char">
    <w:name w:val="Body Text 3 Char"/>
    <w:link w:val="BodyText3"/>
    <w:rsid w:val="00E01207"/>
    <w:rPr>
      <w:rFonts w:ascii=".VnTimeH" w:eastAsia="Times New Roman" w:hAnsi=".VnTimeH" w:cs="Times New Roman"/>
      <w:bCs/>
      <w:sz w:val="24"/>
      <w:szCs w:val="20"/>
      <w:lang w:val="en-AU"/>
    </w:rPr>
  </w:style>
  <w:style w:type="character" w:styleId="PageNumber">
    <w:name w:val="page number"/>
    <w:rsid w:val="00E01207"/>
  </w:style>
  <w:style w:type="paragraph" w:styleId="Header">
    <w:name w:val="header"/>
    <w:basedOn w:val="Normal"/>
    <w:link w:val="HeaderChar"/>
    <w:rsid w:val="00E01207"/>
    <w:pPr>
      <w:tabs>
        <w:tab w:val="center" w:pos="4320"/>
        <w:tab w:val="right" w:pos="8640"/>
      </w:tabs>
    </w:pPr>
    <w:rPr>
      <w:sz w:val="28"/>
      <w:lang/>
    </w:rPr>
  </w:style>
  <w:style w:type="character" w:customStyle="1" w:styleId="HeaderChar">
    <w:name w:val="Header Char"/>
    <w:link w:val="Header"/>
    <w:rsid w:val="00E01207"/>
    <w:rPr>
      <w:rFonts w:ascii="Times New Roman" w:eastAsia="Times New Roman" w:hAnsi="Times New Roman" w:cs="Times New Roman"/>
      <w:sz w:val="28"/>
      <w:szCs w:val="24"/>
    </w:rPr>
  </w:style>
  <w:style w:type="paragraph" w:styleId="ListParagraph">
    <w:name w:val="List Paragraph"/>
    <w:basedOn w:val="Normal"/>
    <w:uiPriority w:val="34"/>
    <w:qFormat/>
    <w:rsid w:val="00E01207"/>
    <w:pPr>
      <w:ind w:left="720"/>
      <w:contextualSpacing/>
    </w:pPr>
  </w:style>
  <w:style w:type="character" w:customStyle="1" w:styleId="Heading4Char">
    <w:name w:val="Heading 4 Char"/>
    <w:link w:val="Heading4"/>
    <w:uiPriority w:val="9"/>
    <w:semiHidden/>
    <w:rsid w:val="00E01207"/>
    <w:rPr>
      <w:rFonts w:ascii="Cambria" w:eastAsia="Times New Roman" w:hAnsi="Cambria" w:cs="Times New Roman"/>
      <w:b/>
      <w:bCs/>
      <w:i/>
      <w:iCs/>
      <w:color w:val="4F81BD"/>
      <w:sz w:val="24"/>
      <w:szCs w:val="24"/>
    </w:rPr>
  </w:style>
  <w:style w:type="paragraph" w:styleId="BodyText2">
    <w:name w:val="Body Text 2"/>
    <w:basedOn w:val="Normal"/>
    <w:link w:val="BodyText2Char"/>
    <w:uiPriority w:val="99"/>
    <w:semiHidden/>
    <w:unhideWhenUsed/>
    <w:rsid w:val="00D67BB6"/>
    <w:pPr>
      <w:spacing w:after="120" w:line="480" w:lineRule="auto"/>
    </w:pPr>
    <w:rPr>
      <w:lang/>
    </w:rPr>
  </w:style>
  <w:style w:type="character" w:customStyle="1" w:styleId="BodyText2Char">
    <w:name w:val="Body Text 2 Char"/>
    <w:link w:val="BodyText2"/>
    <w:uiPriority w:val="99"/>
    <w:semiHidden/>
    <w:rsid w:val="00D67BB6"/>
    <w:rPr>
      <w:rFonts w:ascii="Times New Roman" w:eastAsia="Times New Roman" w:hAnsi="Times New Roman"/>
      <w:sz w:val="24"/>
      <w:szCs w:val="24"/>
    </w:rPr>
  </w:style>
  <w:style w:type="paragraph" w:styleId="NormalWeb">
    <w:name w:val="Normal (Web)"/>
    <w:basedOn w:val="Normal"/>
    <w:uiPriority w:val="99"/>
    <w:unhideWhenUsed/>
    <w:rsid w:val="00173509"/>
    <w:pPr>
      <w:spacing w:before="100" w:beforeAutospacing="1" w:after="100" w:afterAutospacing="1"/>
    </w:pPr>
  </w:style>
  <w:style w:type="paragraph" w:styleId="BalloonText">
    <w:name w:val="Balloon Text"/>
    <w:basedOn w:val="Normal"/>
    <w:link w:val="BalloonTextChar"/>
    <w:uiPriority w:val="99"/>
    <w:semiHidden/>
    <w:unhideWhenUsed/>
    <w:rsid w:val="00565C23"/>
    <w:rPr>
      <w:rFonts w:ascii="Tahoma" w:hAnsi="Tahoma"/>
      <w:sz w:val="16"/>
      <w:szCs w:val="16"/>
      <w:lang/>
    </w:rPr>
  </w:style>
  <w:style w:type="character" w:customStyle="1" w:styleId="BalloonTextChar">
    <w:name w:val="Balloon Text Char"/>
    <w:link w:val="BalloonText"/>
    <w:uiPriority w:val="99"/>
    <w:semiHidden/>
    <w:rsid w:val="00565C23"/>
    <w:rPr>
      <w:rFonts w:ascii="Tahoma" w:eastAsia="Times New Roman" w:hAnsi="Tahoma" w:cs="Tahoma"/>
      <w:sz w:val="16"/>
      <w:szCs w:val="16"/>
    </w:rPr>
  </w:style>
  <w:style w:type="character" w:customStyle="1" w:styleId="Bodytext20">
    <w:name w:val="Body text (2)"/>
    <w:rsid w:val="001B4A8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Bold">
    <w:name w:val="Body text (2) + Bold"/>
    <w:rsid w:val="001B4A8C"/>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table" w:styleId="TableGrid">
    <w:name w:val="Table Grid"/>
    <w:basedOn w:val="TableNormal"/>
    <w:uiPriority w:val="59"/>
    <w:rsid w:val="00741B2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2557501029845851007m1574526958656973850gmail-msonormal">
    <w:name w:val="m_-2557501029845851007m_1574526958656973850gmail-msonormal"/>
    <w:basedOn w:val="Normal"/>
    <w:rsid w:val="00110304"/>
    <w:pPr>
      <w:spacing w:before="100" w:beforeAutospacing="1" w:after="100" w:afterAutospacing="1"/>
    </w:pPr>
    <w:rPr>
      <w:lang w:val="vi-VN" w:eastAsia="vi-VN"/>
    </w:rPr>
  </w:style>
  <w:style w:type="paragraph" w:styleId="Footer">
    <w:name w:val="footer"/>
    <w:basedOn w:val="Normal"/>
    <w:link w:val="FooterChar"/>
    <w:uiPriority w:val="99"/>
    <w:unhideWhenUsed/>
    <w:rsid w:val="008A6DD4"/>
    <w:pPr>
      <w:tabs>
        <w:tab w:val="center" w:pos="4680"/>
        <w:tab w:val="right" w:pos="9360"/>
      </w:tabs>
    </w:pPr>
  </w:style>
  <w:style w:type="character" w:customStyle="1" w:styleId="FooterChar">
    <w:name w:val="Footer Char"/>
    <w:link w:val="Footer"/>
    <w:uiPriority w:val="99"/>
    <w:rsid w:val="008A6DD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207"/>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E01207"/>
    <w:pPr>
      <w:keepNext/>
      <w:jc w:val="center"/>
      <w:outlineLvl w:val="0"/>
    </w:pPr>
    <w:rPr>
      <w:b/>
      <w:bCs/>
      <w:sz w:val="20"/>
      <w:lang w:val="x-none" w:eastAsia="x-none"/>
    </w:rPr>
  </w:style>
  <w:style w:type="paragraph" w:styleId="Heading4">
    <w:name w:val="heading 4"/>
    <w:basedOn w:val="Normal"/>
    <w:next w:val="Normal"/>
    <w:link w:val="Heading4Char"/>
    <w:uiPriority w:val="9"/>
    <w:unhideWhenUsed/>
    <w:qFormat/>
    <w:rsid w:val="00E01207"/>
    <w:pPr>
      <w:keepNext/>
      <w:keepLines/>
      <w:spacing w:before="200"/>
      <w:outlineLvl w:val="3"/>
    </w:pPr>
    <w:rPr>
      <w:rFonts w:ascii="Cambria" w:hAnsi="Cambria"/>
      <w:b/>
      <w:bCs/>
      <w:i/>
      <w:iCs/>
      <w:color w:val="4F81BD"/>
      <w:lang w:val="x-none" w:eastAsia="x-none"/>
    </w:rPr>
  </w:style>
  <w:style w:type="paragraph" w:styleId="Heading7">
    <w:name w:val="heading 7"/>
    <w:basedOn w:val="Normal"/>
    <w:next w:val="Normal"/>
    <w:link w:val="Heading7Char"/>
    <w:qFormat/>
    <w:rsid w:val="00E01207"/>
    <w:pPr>
      <w:keepNext/>
      <w:ind w:left="60"/>
      <w:outlineLvl w:val="6"/>
    </w:pPr>
    <w:rPr>
      <w:b/>
      <w:bCs/>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01207"/>
    <w:rPr>
      <w:rFonts w:ascii="Times New Roman" w:eastAsia="Times New Roman" w:hAnsi="Times New Roman" w:cs="Times New Roman"/>
      <w:b/>
      <w:bCs/>
      <w:sz w:val="20"/>
      <w:szCs w:val="24"/>
    </w:rPr>
  </w:style>
  <w:style w:type="character" w:customStyle="1" w:styleId="Heading7Char">
    <w:name w:val="Heading 7 Char"/>
    <w:link w:val="Heading7"/>
    <w:rsid w:val="00E01207"/>
    <w:rPr>
      <w:rFonts w:ascii="Times New Roman" w:eastAsia="Times New Roman" w:hAnsi="Times New Roman" w:cs="Times New Roman"/>
      <w:b/>
      <w:bCs/>
      <w:sz w:val="26"/>
      <w:szCs w:val="24"/>
    </w:rPr>
  </w:style>
  <w:style w:type="paragraph" w:styleId="BodyTextIndent">
    <w:name w:val="Body Text Indent"/>
    <w:basedOn w:val="Normal"/>
    <w:link w:val="BodyTextIndentChar"/>
    <w:rsid w:val="00E01207"/>
    <w:pPr>
      <w:spacing w:before="100" w:beforeAutospacing="1" w:after="100" w:afterAutospacing="1"/>
    </w:pPr>
    <w:rPr>
      <w:rFonts w:ascii="Arial Unicode MS" w:eastAsia="Arial Unicode MS" w:hAnsi="Arial Unicode MS"/>
      <w:lang w:val="x-none" w:eastAsia="x-none"/>
    </w:rPr>
  </w:style>
  <w:style w:type="character" w:customStyle="1" w:styleId="BodyTextIndentChar">
    <w:name w:val="Body Text Indent Char"/>
    <w:link w:val="BodyTextIndent"/>
    <w:rsid w:val="00E01207"/>
    <w:rPr>
      <w:rFonts w:ascii="Arial Unicode MS" w:eastAsia="Arial Unicode MS" w:hAnsi="Arial Unicode MS" w:cs="Arial Unicode MS"/>
      <w:sz w:val="24"/>
      <w:szCs w:val="24"/>
    </w:rPr>
  </w:style>
  <w:style w:type="paragraph" w:styleId="BodyText3">
    <w:name w:val="Body Text 3"/>
    <w:basedOn w:val="Normal"/>
    <w:link w:val="BodyText3Char"/>
    <w:rsid w:val="00E01207"/>
    <w:pPr>
      <w:spacing w:before="60" w:line="360" w:lineRule="auto"/>
      <w:jc w:val="center"/>
    </w:pPr>
    <w:rPr>
      <w:rFonts w:ascii=".VnTimeH" w:hAnsi=".VnTimeH"/>
      <w:bCs/>
      <w:szCs w:val="20"/>
      <w:lang w:val="en-AU" w:eastAsia="x-none"/>
    </w:rPr>
  </w:style>
  <w:style w:type="character" w:customStyle="1" w:styleId="BodyText3Char">
    <w:name w:val="Body Text 3 Char"/>
    <w:link w:val="BodyText3"/>
    <w:rsid w:val="00E01207"/>
    <w:rPr>
      <w:rFonts w:ascii=".VnTimeH" w:eastAsia="Times New Roman" w:hAnsi=".VnTimeH" w:cs="Times New Roman"/>
      <w:bCs/>
      <w:sz w:val="24"/>
      <w:szCs w:val="20"/>
      <w:lang w:val="en-AU"/>
    </w:rPr>
  </w:style>
  <w:style w:type="character" w:styleId="PageNumber">
    <w:name w:val="page number"/>
    <w:rsid w:val="00E01207"/>
  </w:style>
  <w:style w:type="paragraph" w:styleId="Header">
    <w:name w:val="header"/>
    <w:basedOn w:val="Normal"/>
    <w:link w:val="HeaderChar"/>
    <w:rsid w:val="00E01207"/>
    <w:pPr>
      <w:tabs>
        <w:tab w:val="center" w:pos="4320"/>
        <w:tab w:val="right" w:pos="8640"/>
      </w:tabs>
    </w:pPr>
    <w:rPr>
      <w:sz w:val="28"/>
      <w:lang w:val="x-none" w:eastAsia="x-none"/>
    </w:rPr>
  </w:style>
  <w:style w:type="character" w:customStyle="1" w:styleId="HeaderChar">
    <w:name w:val="Header Char"/>
    <w:link w:val="Header"/>
    <w:rsid w:val="00E01207"/>
    <w:rPr>
      <w:rFonts w:ascii="Times New Roman" w:eastAsia="Times New Roman" w:hAnsi="Times New Roman" w:cs="Times New Roman"/>
      <w:sz w:val="28"/>
      <w:szCs w:val="24"/>
    </w:rPr>
  </w:style>
  <w:style w:type="paragraph" w:styleId="ListParagraph">
    <w:name w:val="List Paragraph"/>
    <w:basedOn w:val="Normal"/>
    <w:uiPriority w:val="34"/>
    <w:qFormat/>
    <w:rsid w:val="00E01207"/>
    <w:pPr>
      <w:ind w:left="720"/>
      <w:contextualSpacing/>
    </w:pPr>
  </w:style>
  <w:style w:type="character" w:customStyle="1" w:styleId="Heading4Char">
    <w:name w:val="Heading 4 Char"/>
    <w:link w:val="Heading4"/>
    <w:uiPriority w:val="9"/>
    <w:semiHidden/>
    <w:rsid w:val="00E01207"/>
    <w:rPr>
      <w:rFonts w:ascii="Cambria" w:eastAsia="Times New Roman" w:hAnsi="Cambria" w:cs="Times New Roman"/>
      <w:b/>
      <w:bCs/>
      <w:i/>
      <w:iCs/>
      <w:color w:val="4F81BD"/>
      <w:sz w:val="24"/>
      <w:szCs w:val="24"/>
    </w:rPr>
  </w:style>
  <w:style w:type="paragraph" w:styleId="BodyText2">
    <w:name w:val="Body Text 2"/>
    <w:basedOn w:val="Normal"/>
    <w:link w:val="BodyText2Char"/>
    <w:uiPriority w:val="99"/>
    <w:semiHidden/>
    <w:unhideWhenUsed/>
    <w:rsid w:val="00D67BB6"/>
    <w:pPr>
      <w:spacing w:after="120" w:line="480" w:lineRule="auto"/>
    </w:pPr>
    <w:rPr>
      <w:lang w:val="x-none" w:eastAsia="x-none"/>
    </w:rPr>
  </w:style>
  <w:style w:type="character" w:customStyle="1" w:styleId="BodyText2Char">
    <w:name w:val="Body Text 2 Char"/>
    <w:link w:val="BodyText2"/>
    <w:uiPriority w:val="99"/>
    <w:semiHidden/>
    <w:rsid w:val="00D67BB6"/>
    <w:rPr>
      <w:rFonts w:ascii="Times New Roman" w:eastAsia="Times New Roman" w:hAnsi="Times New Roman"/>
      <w:sz w:val="24"/>
      <w:szCs w:val="24"/>
    </w:rPr>
  </w:style>
  <w:style w:type="paragraph" w:styleId="NormalWeb">
    <w:name w:val="Normal (Web)"/>
    <w:basedOn w:val="Normal"/>
    <w:uiPriority w:val="99"/>
    <w:unhideWhenUsed/>
    <w:rsid w:val="00173509"/>
    <w:pPr>
      <w:spacing w:before="100" w:beforeAutospacing="1" w:after="100" w:afterAutospacing="1"/>
    </w:pPr>
  </w:style>
  <w:style w:type="paragraph" w:styleId="BalloonText">
    <w:name w:val="Balloon Text"/>
    <w:basedOn w:val="Normal"/>
    <w:link w:val="BalloonTextChar"/>
    <w:uiPriority w:val="99"/>
    <w:semiHidden/>
    <w:unhideWhenUsed/>
    <w:rsid w:val="00565C23"/>
    <w:rPr>
      <w:rFonts w:ascii="Tahoma" w:hAnsi="Tahoma"/>
      <w:sz w:val="16"/>
      <w:szCs w:val="16"/>
      <w:lang w:val="x-none" w:eastAsia="x-none"/>
    </w:rPr>
  </w:style>
  <w:style w:type="character" w:customStyle="1" w:styleId="BalloonTextChar">
    <w:name w:val="Balloon Text Char"/>
    <w:link w:val="BalloonText"/>
    <w:uiPriority w:val="99"/>
    <w:semiHidden/>
    <w:rsid w:val="00565C23"/>
    <w:rPr>
      <w:rFonts w:ascii="Tahoma" w:eastAsia="Times New Roman" w:hAnsi="Tahoma" w:cs="Tahoma"/>
      <w:sz w:val="16"/>
      <w:szCs w:val="16"/>
    </w:rPr>
  </w:style>
  <w:style w:type="character" w:customStyle="1" w:styleId="Bodytext20">
    <w:name w:val="Body text (2)"/>
    <w:rsid w:val="001B4A8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Bold">
    <w:name w:val="Body text (2) + Bold"/>
    <w:rsid w:val="001B4A8C"/>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table" w:styleId="TableGrid">
    <w:name w:val="Table Grid"/>
    <w:basedOn w:val="TableNormal"/>
    <w:uiPriority w:val="59"/>
    <w:rsid w:val="00741B2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557501029845851007m1574526958656973850gmail-msonormal">
    <w:name w:val="m_-2557501029845851007m_1574526958656973850gmail-msonormal"/>
    <w:basedOn w:val="Normal"/>
    <w:rsid w:val="00110304"/>
    <w:pPr>
      <w:spacing w:before="100" w:beforeAutospacing="1" w:after="100" w:afterAutospacing="1"/>
    </w:pPr>
    <w:rPr>
      <w:lang w:val="vi-VN" w:eastAsia="vi-VN"/>
    </w:rPr>
  </w:style>
  <w:style w:type="paragraph" w:styleId="Footer">
    <w:name w:val="footer"/>
    <w:basedOn w:val="Normal"/>
    <w:link w:val="FooterChar"/>
    <w:uiPriority w:val="99"/>
    <w:unhideWhenUsed/>
    <w:rsid w:val="008A6DD4"/>
    <w:pPr>
      <w:tabs>
        <w:tab w:val="center" w:pos="4680"/>
        <w:tab w:val="right" w:pos="9360"/>
      </w:tabs>
    </w:pPr>
  </w:style>
  <w:style w:type="character" w:customStyle="1" w:styleId="FooterChar">
    <w:name w:val="Footer Char"/>
    <w:link w:val="Footer"/>
    <w:uiPriority w:val="99"/>
    <w:rsid w:val="008A6DD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8221629">
      <w:bodyDiv w:val="1"/>
      <w:marLeft w:val="0"/>
      <w:marRight w:val="0"/>
      <w:marTop w:val="0"/>
      <w:marBottom w:val="0"/>
      <w:divBdr>
        <w:top w:val="none" w:sz="0" w:space="0" w:color="auto"/>
        <w:left w:val="none" w:sz="0" w:space="0" w:color="auto"/>
        <w:bottom w:val="none" w:sz="0" w:space="0" w:color="auto"/>
        <w:right w:val="none" w:sz="0" w:space="0" w:color="auto"/>
      </w:divBdr>
    </w:div>
    <w:div w:id="523131440">
      <w:bodyDiv w:val="1"/>
      <w:marLeft w:val="0"/>
      <w:marRight w:val="0"/>
      <w:marTop w:val="0"/>
      <w:marBottom w:val="0"/>
      <w:divBdr>
        <w:top w:val="none" w:sz="0" w:space="0" w:color="auto"/>
        <w:left w:val="none" w:sz="0" w:space="0" w:color="auto"/>
        <w:bottom w:val="none" w:sz="0" w:space="0" w:color="auto"/>
        <w:right w:val="none" w:sz="0" w:space="0" w:color="auto"/>
      </w:divBdr>
    </w:div>
    <w:div w:id="608514776">
      <w:bodyDiv w:val="1"/>
      <w:marLeft w:val="0"/>
      <w:marRight w:val="0"/>
      <w:marTop w:val="0"/>
      <w:marBottom w:val="0"/>
      <w:divBdr>
        <w:top w:val="none" w:sz="0" w:space="0" w:color="auto"/>
        <w:left w:val="none" w:sz="0" w:space="0" w:color="auto"/>
        <w:bottom w:val="none" w:sz="0" w:space="0" w:color="auto"/>
        <w:right w:val="none" w:sz="0" w:space="0" w:color="auto"/>
      </w:divBdr>
    </w:div>
    <w:div w:id="876087987">
      <w:bodyDiv w:val="1"/>
      <w:marLeft w:val="0"/>
      <w:marRight w:val="0"/>
      <w:marTop w:val="0"/>
      <w:marBottom w:val="0"/>
      <w:divBdr>
        <w:top w:val="none" w:sz="0" w:space="0" w:color="auto"/>
        <w:left w:val="none" w:sz="0" w:space="0" w:color="auto"/>
        <w:bottom w:val="none" w:sz="0" w:space="0" w:color="auto"/>
        <w:right w:val="none" w:sz="0" w:space="0" w:color="auto"/>
      </w:divBdr>
    </w:div>
    <w:div w:id="949095098">
      <w:bodyDiv w:val="1"/>
      <w:marLeft w:val="0"/>
      <w:marRight w:val="0"/>
      <w:marTop w:val="0"/>
      <w:marBottom w:val="0"/>
      <w:divBdr>
        <w:top w:val="none" w:sz="0" w:space="0" w:color="auto"/>
        <w:left w:val="none" w:sz="0" w:space="0" w:color="auto"/>
        <w:bottom w:val="none" w:sz="0" w:space="0" w:color="auto"/>
        <w:right w:val="none" w:sz="0" w:space="0" w:color="auto"/>
      </w:divBdr>
    </w:div>
    <w:div w:id="1065958897">
      <w:bodyDiv w:val="1"/>
      <w:marLeft w:val="0"/>
      <w:marRight w:val="0"/>
      <w:marTop w:val="0"/>
      <w:marBottom w:val="0"/>
      <w:divBdr>
        <w:top w:val="none" w:sz="0" w:space="0" w:color="auto"/>
        <w:left w:val="none" w:sz="0" w:space="0" w:color="auto"/>
        <w:bottom w:val="none" w:sz="0" w:space="0" w:color="auto"/>
        <w:right w:val="none" w:sz="0" w:space="0" w:color="auto"/>
      </w:divBdr>
    </w:div>
    <w:div w:id="1166172467">
      <w:bodyDiv w:val="1"/>
      <w:marLeft w:val="0"/>
      <w:marRight w:val="0"/>
      <w:marTop w:val="0"/>
      <w:marBottom w:val="0"/>
      <w:divBdr>
        <w:top w:val="none" w:sz="0" w:space="0" w:color="auto"/>
        <w:left w:val="none" w:sz="0" w:space="0" w:color="auto"/>
        <w:bottom w:val="none" w:sz="0" w:space="0" w:color="auto"/>
        <w:right w:val="none" w:sz="0" w:space="0" w:color="auto"/>
      </w:divBdr>
    </w:div>
    <w:div w:id="1173764790">
      <w:bodyDiv w:val="1"/>
      <w:marLeft w:val="0"/>
      <w:marRight w:val="0"/>
      <w:marTop w:val="0"/>
      <w:marBottom w:val="0"/>
      <w:divBdr>
        <w:top w:val="none" w:sz="0" w:space="0" w:color="auto"/>
        <w:left w:val="none" w:sz="0" w:space="0" w:color="auto"/>
        <w:bottom w:val="none" w:sz="0" w:space="0" w:color="auto"/>
        <w:right w:val="none" w:sz="0" w:space="0" w:color="auto"/>
      </w:divBdr>
    </w:div>
    <w:div w:id="1289311817">
      <w:bodyDiv w:val="1"/>
      <w:marLeft w:val="0"/>
      <w:marRight w:val="0"/>
      <w:marTop w:val="0"/>
      <w:marBottom w:val="0"/>
      <w:divBdr>
        <w:top w:val="none" w:sz="0" w:space="0" w:color="auto"/>
        <w:left w:val="none" w:sz="0" w:space="0" w:color="auto"/>
        <w:bottom w:val="none" w:sz="0" w:space="0" w:color="auto"/>
        <w:right w:val="none" w:sz="0" w:space="0" w:color="auto"/>
      </w:divBdr>
    </w:div>
    <w:div w:id="1438066792">
      <w:bodyDiv w:val="1"/>
      <w:marLeft w:val="0"/>
      <w:marRight w:val="0"/>
      <w:marTop w:val="0"/>
      <w:marBottom w:val="0"/>
      <w:divBdr>
        <w:top w:val="none" w:sz="0" w:space="0" w:color="auto"/>
        <w:left w:val="none" w:sz="0" w:space="0" w:color="auto"/>
        <w:bottom w:val="none" w:sz="0" w:space="0" w:color="auto"/>
        <w:right w:val="none" w:sz="0" w:space="0" w:color="auto"/>
      </w:divBdr>
    </w:div>
    <w:div w:id="1993829869">
      <w:bodyDiv w:val="1"/>
      <w:marLeft w:val="0"/>
      <w:marRight w:val="0"/>
      <w:marTop w:val="0"/>
      <w:marBottom w:val="0"/>
      <w:divBdr>
        <w:top w:val="none" w:sz="0" w:space="0" w:color="auto"/>
        <w:left w:val="none" w:sz="0" w:space="0" w:color="auto"/>
        <w:bottom w:val="none" w:sz="0" w:space="0" w:color="auto"/>
        <w:right w:val="none" w:sz="0" w:space="0" w:color="auto"/>
      </w:divBdr>
    </w:div>
    <w:div w:id="202978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5832-57A0-4D2A-9551-C4F4B44F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Professional</cp:lastModifiedBy>
  <cp:revision>5</cp:revision>
  <cp:lastPrinted>2018-06-22T00:34:00Z</cp:lastPrinted>
  <dcterms:created xsi:type="dcterms:W3CDTF">2019-04-10T09:36:00Z</dcterms:created>
  <dcterms:modified xsi:type="dcterms:W3CDTF">2019-04-11T02:05:00Z</dcterms:modified>
</cp:coreProperties>
</file>